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4E7" w:rsidRPr="006E473F" w:rsidRDefault="002514E7" w:rsidP="002514E7">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WG1#88</w:t>
      </w:r>
      <w:r w:rsidR="006D3950">
        <w:rPr>
          <w:rFonts w:hint="eastAsia"/>
          <w:b/>
          <w:sz w:val="24"/>
          <w:szCs w:val="24"/>
          <w:lang w:eastAsia="ko-KR"/>
        </w:rPr>
        <w:t xml:space="preserve">bis                                     </w:t>
      </w:r>
      <w:r w:rsidRPr="006E473F">
        <w:rPr>
          <w:rFonts w:hint="eastAsia"/>
          <w:b/>
          <w:i/>
          <w:sz w:val="24"/>
          <w:szCs w:val="24"/>
          <w:lang w:eastAsia="ko-KR"/>
        </w:rPr>
        <w:t>R1-</w:t>
      </w:r>
      <w:r w:rsidR="002874CA" w:rsidRPr="002874CA">
        <w:t xml:space="preserve"> </w:t>
      </w:r>
      <w:r w:rsidR="002874CA" w:rsidRPr="002874CA">
        <w:rPr>
          <w:b/>
          <w:i/>
          <w:sz w:val="24"/>
          <w:szCs w:val="24"/>
          <w:lang w:eastAsia="ko-KR"/>
        </w:rPr>
        <w:t>1705328</w:t>
      </w:r>
    </w:p>
    <w:bookmarkEnd w:id="0"/>
    <w:bookmarkEnd w:id="1"/>
    <w:p w:rsidR="002514E7" w:rsidRPr="003D6F63" w:rsidRDefault="00662144" w:rsidP="002514E7">
      <w:pPr>
        <w:tabs>
          <w:tab w:val="center" w:pos="4536"/>
          <w:tab w:val="right" w:pos="9072"/>
        </w:tabs>
        <w:rPr>
          <w:rFonts w:ascii="Arial" w:hAnsi="Arial" w:cs="Arial"/>
          <w:b/>
          <w:bCs/>
          <w:sz w:val="24"/>
          <w:szCs w:val="24"/>
        </w:rPr>
      </w:pPr>
      <w:r>
        <w:rPr>
          <w:rFonts w:eastAsia="맑은 고딕" w:cs="Arial" w:hint="eastAsia"/>
          <w:b/>
          <w:bCs/>
          <w:sz w:val="24"/>
          <w:szCs w:val="24"/>
        </w:rPr>
        <w:t>Spokane, USA</w:t>
      </w:r>
      <w:r>
        <w:rPr>
          <w:rFonts w:eastAsia="맑은 고딕" w:cs="Arial"/>
          <w:b/>
          <w:bCs/>
          <w:sz w:val="24"/>
          <w:szCs w:val="24"/>
        </w:rPr>
        <w:t xml:space="preserve">, </w:t>
      </w:r>
      <w:r>
        <w:rPr>
          <w:rFonts w:eastAsia="맑은 고딕" w:cs="Arial" w:hint="eastAsia"/>
          <w:b/>
          <w:bCs/>
          <w:sz w:val="24"/>
          <w:szCs w:val="24"/>
        </w:rPr>
        <w:t>3</w:t>
      </w:r>
      <w:r>
        <w:rPr>
          <w:rFonts w:eastAsia="맑은 고딕" w:cs="Arial" w:hint="eastAsia"/>
          <w:b/>
          <w:bCs/>
          <w:sz w:val="24"/>
          <w:szCs w:val="24"/>
          <w:vertAlign w:val="superscript"/>
        </w:rPr>
        <w:t>rd</w:t>
      </w:r>
      <w:r>
        <w:rPr>
          <w:rFonts w:eastAsia="맑은 고딕" w:cs="Arial" w:hint="eastAsia"/>
          <w:b/>
          <w:bCs/>
          <w:sz w:val="24"/>
          <w:szCs w:val="24"/>
        </w:rPr>
        <w:t xml:space="preserve"> </w:t>
      </w:r>
      <w:r>
        <w:rPr>
          <w:rFonts w:eastAsia="맑은 고딕" w:cs="Arial"/>
          <w:b/>
          <w:bCs/>
          <w:sz w:val="24"/>
          <w:szCs w:val="24"/>
        </w:rPr>
        <w:t xml:space="preserve">– </w:t>
      </w:r>
      <w:r>
        <w:rPr>
          <w:rFonts w:eastAsia="맑은 고딕" w:cs="Arial" w:hint="eastAsia"/>
          <w:b/>
          <w:bCs/>
          <w:sz w:val="24"/>
          <w:szCs w:val="24"/>
        </w:rPr>
        <w:t>7</w:t>
      </w:r>
      <w:r w:rsidRPr="005E2219">
        <w:rPr>
          <w:rFonts w:eastAsia="맑은 고딕" w:cs="Arial" w:hint="eastAsia"/>
          <w:b/>
          <w:bCs/>
          <w:sz w:val="24"/>
          <w:szCs w:val="24"/>
          <w:vertAlign w:val="superscript"/>
        </w:rPr>
        <w:t>th</w:t>
      </w:r>
      <w:r>
        <w:rPr>
          <w:rFonts w:eastAsia="맑은 고딕" w:cs="Arial" w:hint="eastAsia"/>
          <w:b/>
          <w:bCs/>
          <w:sz w:val="24"/>
          <w:szCs w:val="24"/>
        </w:rPr>
        <w:t xml:space="preserve"> </w:t>
      </w:r>
      <w:r>
        <w:rPr>
          <w:rFonts w:eastAsia="맑은 고딕" w:cs="Arial"/>
          <w:b/>
          <w:bCs/>
          <w:sz w:val="24"/>
          <w:szCs w:val="24"/>
        </w:rPr>
        <w:t>April</w:t>
      </w:r>
      <w:r>
        <w:rPr>
          <w:rFonts w:eastAsia="맑은 고딕" w:cs="Arial" w:hint="eastAsia"/>
          <w:b/>
          <w:bCs/>
          <w:sz w:val="24"/>
          <w:szCs w:val="24"/>
        </w:rPr>
        <w:t xml:space="preserve"> </w:t>
      </w:r>
      <w:r w:rsidRPr="00F07F6D">
        <w:rPr>
          <w:rFonts w:eastAsia="맑은 고딕" w:cs="Arial"/>
          <w:b/>
          <w:bCs/>
          <w:sz w:val="24"/>
          <w:szCs w:val="24"/>
        </w:rPr>
        <w:t>201</w:t>
      </w:r>
      <w:r>
        <w:rPr>
          <w:rFonts w:eastAsia="맑은 고딕" w:cs="Arial" w:hint="eastAsia"/>
          <w:b/>
          <w:bCs/>
          <w:sz w:val="24"/>
          <w:szCs w:val="24"/>
        </w:rPr>
        <w:t>7</w:t>
      </w:r>
    </w:p>
    <w:p w:rsidR="002514E7" w:rsidRDefault="002514E7" w:rsidP="002514E7">
      <w:pPr>
        <w:tabs>
          <w:tab w:val="left" w:pos="1985"/>
        </w:tabs>
        <w:ind w:left="2040" w:hangingChars="850" w:hanging="2040"/>
        <w:rPr>
          <w:rFonts w:ascii="Arial" w:hAnsi="Arial"/>
          <w:b/>
          <w:sz w:val="24"/>
        </w:rPr>
      </w:pPr>
    </w:p>
    <w:p w:rsidR="002514E7" w:rsidRDefault="002514E7" w:rsidP="002514E7">
      <w:pPr>
        <w:tabs>
          <w:tab w:val="left" w:pos="1985"/>
        </w:tabs>
        <w:ind w:left="2040" w:hangingChars="850" w:hanging="2040"/>
        <w:rPr>
          <w:rFonts w:ascii="Arial" w:hAnsi="Arial"/>
          <w:sz w:val="24"/>
        </w:rPr>
      </w:pPr>
      <w:r>
        <w:rPr>
          <w:rFonts w:ascii="Arial" w:hAnsi="Arial"/>
          <w:b/>
          <w:sz w:val="24"/>
        </w:rPr>
        <w:t>Agenda item:</w:t>
      </w:r>
      <w:r>
        <w:rPr>
          <w:rFonts w:ascii="Arial" w:hAnsi="Arial"/>
          <w:sz w:val="24"/>
        </w:rPr>
        <w:tab/>
      </w:r>
      <w:bookmarkStart w:id="2" w:name="Source"/>
      <w:bookmarkEnd w:id="2"/>
      <w:r>
        <w:rPr>
          <w:rFonts w:ascii="Arial" w:hAnsi="Arial"/>
          <w:sz w:val="24"/>
        </w:rPr>
        <w:t>8.1.</w:t>
      </w:r>
      <w:r w:rsidR="006D3950">
        <w:rPr>
          <w:rFonts w:ascii="Arial" w:hAnsi="Arial" w:hint="eastAsia"/>
          <w:sz w:val="24"/>
        </w:rPr>
        <w:t>1</w:t>
      </w:r>
      <w:r>
        <w:rPr>
          <w:rFonts w:ascii="Arial" w:hAnsi="Arial"/>
          <w:sz w:val="24"/>
        </w:rPr>
        <w:t>.</w:t>
      </w:r>
      <w:r w:rsidR="006D3950">
        <w:rPr>
          <w:rFonts w:ascii="Arial" w:hAnsi="Arial" w:hint="eastAsia"/>
          <w:sz w:val="24"/>
        </w:rPr>
        <w:t>6</w:t>
      </w:r>
    </w:p>
    <w:p w:rsidR="002514E7" w:rsidRDefault="002514E7" w:rsidP="002514E7">
      <w:pPr>
        <w:tabs>
          <w:tab w:val="left" w:pos="1985"/>
        </w:tabs>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2514E7" w:rsidRPr="004D7CAE" w:rsidRDefault="002514E7" w:rsidP="002514E7">
      <w:pPr>
        <w:tabs>
          <w:tab w:val="left" w:pos="1985"/>
        </w:tabs>
        <w:ind w:left="2040" w:hangingChars="850" w:hanging="2040"/>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6D3950" w:rsidRPr="006D3950">
        <w:rPr>
          <w:rFonts w:ascii="Arial" w:hAnsi="Arial"/>
          <w:sz w:val="24"/>
        </w:rPr>
        <w:t>Link</w:t>
      </w:r>
      <w:r w:rsidR="006D3950">
        <w:rPr>
          <w:rFonts w:ascii="Arial" w:hAnsi="Arial" w:hint="eastAsia"/>
          <w:sz w:val="24"/>
        </w:rPr>
        <w:t xml:space="preserve"> </w:t>
      </w:r>
      <w:r w:rsidR="006D3950" w:rsidRPr="006D3950">
        <w:rPr>
          <w:rFonts w:ascii="Arial" w:hAnsi="Arial"/>
          <w:sz w:val="24"/>
        </w:rPr>
        <w:t>budget analysis for SS block</w:t>
      </w:r>
    </w:p>
    <w:p w:rsidR="002514E7" w:rsidRDefault="002514E7" w:rsidP="002514E7">
      <w:pPr>
        <w:pBdr>
          <w:bottom w:val="single" w:sz="6" w:space="1" w:color="auto"/>
        </w:pBdr>
        <w:tabs>
          <w:tab w:val="left" w:pos="1985"/>
        </w:tabs>
        <w:ind w:left="2040" w:right="-442" w:hangingChars="850" w:hanging="2040"/>
        <w:rPr>
          <w:rFonts w:ascii="Arial" w:hAnsi="Arial"/>
          <w:sz w:val="24"/>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Pr>
          <w:rFonts w:ascii="Arial" w:hAnsi="Arial" w:hint="eastAsia"/>
          <w:sz w:val="24"/>
        </w:rPr>
        <w:t xml:space="preserve"> and Decision</w:t>
      </w:r>
    </w:p>
    <w:p w:rsidR="002514E7" w:rsidRPr="002958FD" w:rsidRDefault="002514E7" w:rsidP="002514E7">
      <w:pPr>
        <w:pStyle w:val="1"/>
        <w:tabs>
          <w:tab w:val="num" w:pos="0"/>
        </w:tabs>
        <w:ind w:left="799" w:hanging="799"/>
      </w:pPr>
      <w:r w:rsidRPr="002958FD">
        <w:t>I</w:t>
      </w:r>
      <w:r w:rsidRPr="002958FD">
        <w:rPr>
          <w:rFonts w:hint="eastAsia"/>
        </w:rPr>
        <w:t>ntroduction</w:t>
      </w:r>
    </w:p>
    <w:p w:rsidR="002514E7" w:rsidRPr="00507249" w:rsidRDefault="00507249" w:rsidP="00507249">
      <w:pPr>
        <w:wordWrap/>
        <w:ind w:firstLineChars="100" w:firstLine="200"/>
        <w:rPr>
          <w:rFonts w:ascii="Times New Roman" w:hAnsi="Times New Roman" w:cs="Times New Roman"/>
        </w:rPr>
      </w:pPr>
      <w:r w:rsidRPr="00507249">
        <w:rPr>
          <w:rFonts w:ascii="Times New Roman" w:hAnsi="Times New Roman" w:cs="Times New Roman" w:hint="eastAsia"/>
        </w:rPr>
        <w:t xml:space="preserve">During </w:t>
      </w:r>
      <w:r>
        <w:rPr>
          <w:rFonts w:ascii="Times New Roman" w:hAnsi="Times New Roman" w:cs="Times New Roman" w:hint="eastAsia"/>
        </w:rPr>
        <w:t>RAN1 #88 meeting, the following agreement on the maximum number of SS blocks was made</w:t>
      </w:r>
      <w:r w:rsidR="0044224F">
        <w:rPr>
          <w:rFonts w:ascii="Times New Roman" w:hAnsi="Times New Roman" w:cs="Times New Roman" w:hint="eastAsia"/>
        </w:rPr>
        <w:t xml:space="preserve"> [1]</w:t>
      </w:r>
      <w:r>
        <w:rPr>
          <w:rFonts w:ascii="Times New Roman" w:hAnsi="Times New Roman" w:cs="Times New Roman" w:hint="eastAsia"/>
        </w:rPr>
        <w:t xml:space="preserve">. </w:t>
      </w:r>
      <w:r w:rsidR="00F84747">
        <w:rPr>
          <w:rFonts w:ascii="Times New Roman" w:hAnsi="Times New Roman" w:cs="Times New Roman" w:hint="eastAsia"/>
        </w:rPr>
        <w:t xml:space="preserve">In this contribution, link budget analysis is provided </w:t>
      </w:r>
      <w:r w:rsidR="006B3B02">
        <w:rPr>
          <w:rFonts w:ascii="Times New Roman" w:hAnsi="Times New Roman" w:cs="Times New Roman" w:hint="eastAsia"/>
        </w:rPr>
        <w:t xml:space="preserve">for NR above 6 GHz </w:t>
      </w:r>
      <w:r w:rsidR="00F84747">
        <w:rPr>
          <w:rFonts w:ascii="Times New Roman" w:hAnsi="Times New Roman" w:cs="Times New Roman" w:hint="eastAsia"/>
        </w:rPr>
        <w:t xml:space="preserve">to obtain required EIRP values and required number of beams for the transmission of SS blocks. </w:t>
      </w:r>
      <w:r w:rsidR="00BA7739">
        <w:rPr>
          <w:rFonts w:ascii="Times New Roman" w:hAnsi="Times New Roman" w:cs="Times New Roman" w:hint="eastAsia"/>
        </w:rPr>
        <w:t xml:space="preserve">Based on the analysis, the maximum </w:t>
      </w:r>
      <w:r w:rsidR="00BA7739">
        <w:rPr>
          <w:rFonts w:ascii="Times New Roman" w:hAnsi="Times New Roman" w:cs="Times New Roman"/>
        </w:rPr>
        <w:t>number</w:t>
      </w:r>
      <w:r w:rsidR="00BA7739">
        <w:rPr>
          <w:rFonts w:ascii="Times New Roman" w:hAnsi="Times New Roman" w:cs="Times New Roman" w:hint="eastAsia"/>
        </w:rPr>
        <w:t xml:space="preserve"> </w:t>
      </w:r>
      <w:r w:rsidR="0097054B">
        <w:rPr>
          <w:rFonts w:ascii="Times New Roman" w:hAnsi="Times New Roman" w:cs="Times New Roman" w:hint="eastAsia"/>
        </w:rPr>
        <w:t xml:space="preserve">of SS blocks, </w:t>
      </w:r>
      <w:r w:rsidR="0097054B" w:rsidRPr="006F508A">
        <w:rPr>
          <w:rFonts w:ascii="Times New Roman" w:hAnsi="Times New Roman" w:cs="Times New Roman" w:hint="eastAsia"/>
          <w:i/>
        </w:rPr>
        <w:t>L</w:t>
      </w:r>
      <w:r w:rsidR="0097054B">
        <w:rPr>
          <w:rFonts w:ascii="Times New Roman" w:hAnsi="Times New Roman" w:cs="Times New Roman" w:hint="eastAsia"/>
        </w:rPr>
        <w:t>, within SS burst set is proposed in our companion contribution [</w:t>
      </w:r>
      <w:r w:rsidR="00093DF6">
        <w:rPr>
          <w:rFonts w:ascii="Times New Roman" w:hAnsi="Times New Roman" w:cs="Times New Roman" w:hint="eastAsia"/>
        </w:rPr>
        <w:t>7</w:t>
      </w:r>
      <w:r w:rsidR="0097054B">
        <w:rPr>
          <w:rFonts w:ascii="Times New Roman" w:hAnsi="Times New Roman" w:cs="Times New Roman" w:hint="eastAsia"/>
        </w:rPr>
        <w:t>].</w:t>
      </w:r>
    </w:p>
    <w:tbl>
      <w:tblPr>
        <w:tblStyle w:val="a6"/>
        <w:tblW w:w="0" w:type="auto"/>
        <w:tblLook w:val="04A0" w:firstRow="1" w:lastRow="0" w:firstColumn="1" w:lastColumn="0" w:noHBand="0" w:noVBand="1"/>
      </w:tblPr>
      <w:tblGrid>
        <w:gridCol w:w="9224"/>
      </w:tblGrid>
      <w:tr w:rsidR="00742465" w:rsidTr="00B24502">
        <w:trPr>
          <w:trHeight w:val="1258"/>
        </w:trPr>
        <w:tc>
          <w:tcPr>
            <w:tcW w:w="9224" w:type="dxa"/>
          </w:tcPr>
          <w:p w:rsidR="00742465" w:rsidRPr="00742465" w:rsidRDefault="00742465" w:rsidP="00742465">
            <w:pPr>
              <w:rPr>
                <w:rFonts w:ascii="Times New Roman" w:eastAsia="MS Mincho" w:hAnsi="Times New Roman" w:cs="Times New Roman"/>
                <w:b/>
                <w:szCs w:val="20"/>
                <w:u w:val="single"/>
                <w:lang w:eastAsia="ja-JP"/>
              </w:rPr>
            </w:pPr>
            <w:r w:rsidRPr="00742465">
              <w:rPr>
                <w:rFonts w:ascii="Times New Roman" w:eastAsia="MS Mincho" w:hAnsi="Times New Roman" w:cs="Times New Roman"/>
                <w:b/>
                <w:szCs w:val="20"/>
                <w:highlight w:val="green"/>
                <w:u w:val="single"/>
                <w:lang w:eastAsia="ja-JP"/>
              </w:rPr>
              <w:t>Agreements:</w:t>
            </w:r>
          </w:p>
          <w:p w:rsidR="00742465" w:rsidRPr="00742465" w:rsidRDefault="00742465" w:rsidP="00742465">
            <w:pPr>
              <w:widowControl/>
              <w:numPr>
                <w:ilvl w:val="0"/>
                <w:numId w:val="14"/>
              </w:numPr>
              <w:wordWrap/>
              <w:autoSpaceDE/>
              <w:autoSpaceDN/>
              <w:rPr>
                <w:rFonts w:ascii="Times New Roman" w:eastAsia="MS Mincho" w:hAnsi="Times New Roman" w:cs="Times New Roman"/>
                <w:szCs w:val="20"/>
                <w:lang w:eastAsia="ja-JP"/>
              </w:rPr>
            </w:pPr>
            <w:r w:rsidRPr="00742465">
              <w:rPr>
                <w:rFonts w:ascii="Times New Roman" w:eastAsia="MS Mincho" w:hAnsi="Times New Roman" w:cs="Times New Roman"/>
                <w:szCs w:val="20"/>
                <w:lang w:eastAsia="ja-JP"/>
              </w:rPr>
              <w:t xml:space="preserve">The maximum number of SS-blocks, </w:t>
            </w:r>
            <w:r w:rsidRPr="00742465">
              <w:rPr>
                <w:rFonts w:ascii="Times New Roman" w:eastAsia="MS Mincho" w:hAnsi="Times New Roman" w:cs="Times New Roman"/>
                <w:i/>
                <w:szCs w:val="20"/>
                <w:lang w:eastAsia="ja-JP"/>
              </w:rPr>
              <w:t>L</w:t>
            </w:r>
            <w:r w:rsidRPr="00742465">
              <w:rPr>
                <w:rFonts w:ascii="Times New Roman" w:eastAsia="MS Mincho" w:hAnsi="Times New Roman" w:cs="Times New Roman"/>
                <w:szCs w:val="20"/>
                <w:lang w:eastAsia="ja-JP"/>
              </w:rPr>
              <w:t>, within SS burst set may be carrier frequency dependent</w:t>
            </w:r>
          </w:p>
          <w:p w:rsidR="00742465" w:rsidRPr="00742465" w:rsidRDefault="00742465" w:rsidP="00742465">
            <w:pPr>
              <w:widowControl/>
              <w:numPr>
                <w:ilvl w:val="1"/>
                <w:numId w:val="14"/>
              </w:numPr>
              <w:wordWrap/>
              <w:autoSpaceDE/>
              <w:autoSpaceDN/>
              <w:rPr>
                <w:rFonts w:ascii="Times New Roman" w:eastAsia="MS Mincho" w:hAnsi="Times New Roman" w:cs="Times New Roman"/>
                <w:szCs w:val="20"/>
                <w:lang w:eastAsia="ja-JP"/>
              </w:rPr>
            </w:pPr>
            <w:r w:rsidRPr="00742465">
              <w:rPr>
                <w:rFonts w:ascii="Times New Roman" w:eastAsia="MS Mincho" w:hAnsi="Times New Roman" w:cs="Times New Roman"/>
                <w:szCs w:val="20"/>
                <w:lang w:eastAsia="ja-JP"/>
              </w:rPr>
              <w:t>For frequency range category #A (e.g., 0 ~ 6 GHz), the number (</w:t>
            </w:r>
            <w:r w:rsidRPr="00742465">
              <w:rPr>
                <w:rFonts w:ascii="Times New Roman" w:eastAsia="MS Mincho" w:hAnsi="Times New Roman" w:cs="Times New Roman"/>
                <w:i/>
                <w:iCs/>
                <w:szCs w:val="20"/>
                <w:lang w:eastAsia="ja-JP"/>
              </w:rPr>
              <w:t>L</w:t>
            </w:r>
            <w:r w:rsidRPr="00742465">
              <w:rPr>
                <w:rFonts w:ascii="Times New Roman" w:eastAsia="MS Mincho" w:hAnsi="Times New Roman" w:cs="Times New Roman"/>
                <w:szCs w:val="20"/>
                <w:lang w:eastAsia="ja-JP"/>
              </w:rPr>
              <w:t xml:space="preserve">) is TBD within </w:t>
            </w:r>
            <w:r w:rsidRPr="00742465">
              <w:rPr>
                <w:rFonts w:ascii="Times New Roman" w:eastAsia="MS Mincho" w:hAnsi="Times New Roman" w:cs="Times New Roman"/>
                <w:i/>
                <w:iCs/>
                <w:szCs w:val="20"/>
                <w:lang w:eastAsia="ja-JP"/>
              </w:rPr>
              <w:t>L</w:t>
            </w:r>
            <w:r w:rsidRPr="00742465">
              <w:rPr>
                <w:rFonts w:ascii="Times New Roman" w:eastAsia="MS Mincho" w:hAnsi="Times New Roman" w:cs="Times New Roman"/>
                <w:szCs w:val="20"/>
                <w:lang w:eastAsia="ja-JP"/>
              </w:rPr>
              <w:t xml:space="preserve"> ≤ [16]</w:t>
            </w:r>
          </w:p>
          <w:p w:rsidR="00742465" w:rsidRPr="00742465" w:rsidRDefault="00742465" w:rsidP="00742465">
            <w:pPr>
              <w:widowControl/>
              <w:numPr>
                <w:ilvl w:val="1"/>
                <w:numId w:val="14"/>
              </w:numPr>
              <w:wordWrap/>
              <w:autoSpaceDE/>
              <w:autoSpaceDN/>
              <w:rPr>
                <w:rFonts w:ascii="Times New Roman" w:eastAsia="MS Mincho" w:hAnsi="Times New Roman" w:cs="Times New Roman"/>
                <w:szCs w:val="20"/>
                <w:lang w:eastAsia="ja-JP"/>
              </w:rPr>
            </w:pPr>
            <w:r w:rsidRPr="00742465">
              <w:rPr>
                <w:rFonts w:ascii="Times New Roman" w:eastAsia="MS Mincho" w:hAnsi="Times New Roman" w:cs="Times New Roman"/>
                <w:szCs w:val="20"/>
                <w:lang w:eastAsia="ja-JP"/>
              </w:rPr>
              <w:t xml:space="preserve">For frequency range category #B (e.g., 6 ~ 60GHz), the number is TBD within </w:t>
            </w:r>
            <w:r w:rsidRPr="00742465">
              <w:rPr>
                <w:rFonts w:ascii="Times New Roman" w:eastAsia="MS Mincho" w:hAnsi="Times New Roman" w:cs="Times New Roman"/>
                <w:i/>
                <w:iCs/>
                <w:szCs w:val="20"/>
                <w:lang w:eastAsia="ja-JP"/>
              </w:rPr>
              <w:t>L</w:t>
            </w:r>
            <w:r w:rsidRPr="00742465">
              <w:rPr>
                <w:rFonts w:ascii="Times New Roman" w:eastAsia="MS Mincho" w:hAnsi="Times New Roman" w:cs="Times New Roman"/>
                <w:szCs w:val="20"/>
                <w:lang w:eastAsia="ja-JP"/>
              </w:rPr>
              <w:t xml:space="preserve"> ≤ [128]</w:t>
            </w:r>
          </w:p>
          <w:p w:rsidR="00742465" w:rsidRPr="00F84747" w:rsidRDefault="00742465" w:rsidP="00F84747">
            <w:pPr>
              <w:widowControl/>
              <w:numPr>
                <w:ilvl w:val="1"/>
                <w:numId w:val="14"/>
              </w:numPr>
              <w:wordWrap/>
              <w:autoSpaceDE/>
              <w:autoSpaceDN/>
              <w:rPr>
                <w:rFonts w:ascii="Times New Roman" w:eastAsia="MS Mincho" w:hAnsi="Times New Roman" w:cs="Times New Roman"/>
                <w:szCs w:val="20"/>
                <w:lang w:eastAsia="ja-JP"/>
              </w:rPr>
            </w:pPr>
            <w:r w:rsidRPr="00742465">
              <w:rPr>
                <w:rFonts w:ascii="Times New Roman" w:eastAsia="MS Mincho" w:hAnsi="Times New Roman" w:cs="Times New Roman"/>
                <w:szCs w:val="20"/>
                <w:lang w:eastAsia="ja-JP"/>
              </w:rPr>
              <w:t>FFS:</w:t>
            </w:r>
            <w:r w:rsidRPr="00742465">
              <w:rPr>
                <w:rFonts w:ascii="Times New Roman" w:eastAsia="MS Mincho" w:hAnsi="Times New Roman" w:cs="Times New Roman"/>
                <w:i/>
                <w:iCs/>
                <w:szCs w:val="20"/>
                <w:lang w:eastAsia="ja-JP"/>
              </w:rPr>
              <w:t xml:space="preserve"> L </w:t>
            </w:r>
            <w:r w:rsidRPr="00742465">
              <w:rPr>
                <w:rFonts w:ascii="Times New Roman" w:eastAsia="MS Mincho" w:hAnsi="Times New Roman" w:cs="Times New Roman"/>
                <w:szCs w:val="20"/>
                <w:lang w:eastAsia="ja-JP"/>
              </w:rPr>
              <w:t>for additional frequency range category</w:t>
            </w:r>
          </w:p>
        </w:tc>
      </w:tr>
    </w:tbl>
    <w:p w:rsidR="00742465" w:rsidRDefault="00742465" w:rsidP="004161E1"/>
    <w:p w:rsidR="002514E7" w:rsidRDefault="00BB5A5F" w:rsidP="002514E7">
      <w:pPr>
        <w:pStyle w:val="1"/>
        <w:tabs>
          <w:tab w:val="num" w:pos="0"/>
        </w:tabs>
        <w:ind w:left="799" w:hanging="799"/>
      </w:pPr>
      <w:r>
        <w:rPr>
          <w:rFonts w:hint="eastAsia"/>
        </w:rPr>
        <w:t>Link Budget Analysis</w:t>
      </w:r>
      <w:r w:rsidR="00E908B1">
        <w:rPr>
          <w:rFonts w:hint="eastAsia"/>
        </w:rPr>
        <w:t xml:space="preserve"> for </w:t>
      </w:r>
      <w:proofErr w:type="spellStart"/>
      <w:r w:rsidR="00E908B1">
        <w:rPr>
          <w:rFonts w:hint="eastAsia"/>
        </w:rPr>
        <w:t>UMi</w:t>
      </w:r>
      <w:proofErr w:type="spellEnd"/>
      <w:r w:rsidR="00E908B1">
        <w:rPr>
          <w:rFonts w:hint="eastAsia"/>
        </w:rPr>
        <w:t xml:space="preserve"> </w:t>
      </w:r>
      <w:proofErr w:type="spellStart"/>
      <w:r w:rsidR="00E908B1">
        <w:rPr>
          <w:rFonts w:hint="eastAsia"/>
        </w:rPr>
        <w:t>NLoS</w:t>
      </w:r>
      <w:proofErr w:type="spellEnd"/>
      <w:r w:rsidR="00E908B1">
        <w:rPr>
          <w:rFonts w:hint="eastAsia"/>
        </w:rPr>
        <w:t xml:space="preserve"> Channel</w:t>
      </w:r>
    </w:p>
    <w:p w:rsidR="00C97D2E" w:rsidRPr="00323D2F" w:rsidRDefault="00BB5A5F" w:rsidP="00BB42A4">
      <w:pPr>
        <w:wordWrap/>
        <w:ind w:firstLineChars="100" w:firstLine="200"/>
        <w:rPr>
          <w:rFonts w:ascii="Times New Roman" w:hAnsi="Times New Roman" w:cs="Times New Roman"/>
        </w:rPr>
      </w:pPr>
      <w:r w:rsidRPr="00BB5A5F">
        <w:rPr>
          <w:rFonts w:ascii="Times New Roman" w:hAnsi="Times New Roman" w:cs="Times New Roman"/>
        </w:rPr>
        <w:t xml:space="preserve">To support </w:t>
      </w:r>
      <w:r w:rsidR="00323D2F">
        <w:rPr>
          <w:rFonts w:ascii="Times New Roman" w:hAnsi="Times New Roman" w:cs="Times New Roman" w:hint="eastAsia"/>
        </w:rPr>
        <w:t>inter-site distance (</w:t>
      </w:r>
      <w:r w:rsidRPr="00BB5A5F">
        <w:rPr>
          <w:rFonts w:ascii="Times New Roman" w:hAnsi="Times New Roman" w:cs="Times New Roman"/>
        </w:rPr>
        <w:t>ISD</w:t>
      </w:r>
      <w:r w:rsidR="00323D2F">
        <w:rPr>
          <w:rFonts w:ascii="Times New Roman" w:hAnsi="Times New Roman" w:cs="Times New Roman" w:hint="eastAsia"/>
        </w:rPr>
        <w:t>)</w:t>
      </w:r>
      <w:r w:rsidRPr="00BB5A5F">
        <w:rPr>
          <w:rFonts w:ascii="Times New Roman" w:hAnsi="Times New Roman" w:cs="Times New Roman"/>
        </w:rPr>
        <w:t xml:space="preserve"> 200</w:t>
      </w:r>
      <w:r w:rsidR="00323D2F">
        <w:rPr>
          <w:rFonts w:ascii="Times New Roman" w:hAnsi="Times New Roman" w:cs="Times New Roman" w:hint="eastAsia"/>
        </w:rPr>
        <w:t xml:space="preserve"> </w:t>
      </w:r>
      <w:r w:rsidRPr="00BB5A5F">
        <w:rPr>
          <w:rFonts w:ascii="Times New Roman" w:hAnsi="Times New Roman" w:cs="Times New Roman"/>
        </w:rPr>
        <w:t>m</w:t>
      </w:r>
      <w:r w:rsidR="00323D2F">
        <w:rPr>
          <w:rFonts w:ascii="Times New Roman" w:hAnsi="Times New Roman" w:cs="Times New Roman" w:hint="eastAsia"/>
        </w:rPr>
        <w:t>eters</w:t>
      </w:r>
      <w:r w:rsidRPr="00BB5A5F">
        <w:rPr>
          <w:rFonts w:ascii="Times New Roman" w:hAnsi="Times New Roman" w:cs="Times New Roman"/>
        </w:rPr>
        <w:t xml:space="preserve"> in urban microcell environment, we need </w:t>
      </w:r>
      <w:r w:rsidR="00C97D2E">
        <w:rPr>
          <w:rFonts w:ascii="Times New Roman" w:hAnsi="Times New Roman" w:cs="Times New Roman" w:hint="eastAsia"/>
        </w:rPr>
        <w:t xml:space="preserve">133 meters as </w:t>
      </w:r>
      <w:proofErr w:type="gramStart"/>
      <w:r w:rsidR="00323D2F">
        <w:rPr>
          <w:rFonts w:ascii="Times New Roman" w:hAnsi="Times New Roman" w:cs="Times New Roman" w:hint="eastAsia"/>
        </w:rPr>
        <w:t xml:space="preserve">a </w:t>
      </w:r>
      <w:r w:rsidR="00C97D2E">
        <w:rPr>
          <w:rFonts w:ascii="Times New Roman" w:hAnsi="Times New Roman" w:cs="Times New Roman" w:hint="eastAsia"/>
        </w:rPr>
        <w:t>serving</w:t>
      </w:r>
      <w:proofErr w:type="gramEnd"/>
      <w:r w:rsidR="00C97D2E">
        <w:rPr>
          <w:rFonts w:ascii="Times New Roman" w:hAnsi="Times New Roman" w:cs="Times New Roman" w:hint="eastAsia"/>
        </w:rPr>
        <w:t xml:space="preserve"> cell coverage considering Hexagonal grid </w:t>
      </w:r>
      <w:r w:rsidR="00323D2F">
        <w:rPr>
          <w:rFonts w:ascii="Times New Roman" w:hAnsi="Times New Roman" w:cs="Times New Roman" w:hint="eastAsia"/>
        </w:rPr>
        <w:t xml:space="preserve">lay-out </w:t>
      </w:r>
      <w:r w:rsidR="00C97D2E">
        <w:rPr>
          <w:rFonts w:ascii="Times New Roman" w:hAnsi="Times New Roman" w:cs="Times New Roman" w:hint="eastAsia"/>
        </w:rPr>
        <w:t xml:space="preserve">shown in Fig. 1. </w:t>
      </w:r>
      <w:r w:rsidR="00EF19BA">
        <w:rPr>
          <w:rFonts w:ascii="Times New Roman" w:hAnsi="Times New Roman" w:cs="Times New Roman" w:hint="eastAsia"/>
        </w:rPr>
        <w:t xml:space="preserve">To lower the implementation burden at UEs for inter-cell detection/measurement </w:t>
      </w:r>
      <w:r w:rsidR="00583DE4">
        <w:rPr>
          <w:rFonts w:ascii="Times New Roman" w:hAnsi="Times New Roman" w:cs="Times New Roman" w:hint="eastAsia"/>
        </w:rPr>
        <w:t>[</w:t>
      </w:r>
      <w:r w:rsidR="003A269F">
        <w:rPr>
          <w:rFonts w:ascii="Times New Roman" w:hAnsi="Times New Roman" w:cs="Times New Roman" w:hint="eastAsia"/>
        </w:rPr>
        <w:t>2</w:t>
      </w:r>
      <w:r w:rsidR="00583DE4">
        <w:rPr>
          <w:rFonts w:ascii="Times New Roman" w:hAnsi="Times New Roman" w:cs="Times New Roman" w:hint="eastAsia"/>
        </w:rPr>
        <w:t xml:space="preserve">] </w:t>
      </w:r>
      <w:r w:rsidR="00EF19BA">
        <w:rPr>
          <w:rFonts w:ascii="Times New Roman" w:hAnsi="Times New Roman" w:cs="Times New Roman" w:hint="eastAsia"/>
        </w:rPr>
        <w:t xml:space="preserve">and also to help </w:t>
      </w:r>
      <w:r w:rsidR="00583DE4">
        <w:rPr>
          <w:rFonts w:ascii="Times New Roman" w:hAnsi="Times New Roman" w:cs="Times New Roman" w:hint="eastAsia"/>
        </w:rPr>
        <w:t xml:space="preserve">seam-less handover for high-mobility UEs, at least 50% longer coverage is needed for SS blocks. In this regards, </w:t>
      </w:r>
      <w:r w:rsidR="00BB42A4">
        <w:rPr>
          <w:rFonts w:ascii="Times New Roman" w:hAnsi="Times New Roman" w:cs="Times New Roman" w:hint="eastAsia"/>
        </w:rPr>
        <w:t xml:space="preserve">we assume that 200 meter as a coverage requirement for SS blocks for link budget analysis. </w:t>
      </w:r>
    </w:p>
    <w:p w:rsidR="00C97D2E" w:rsidRDefault="00323D2F" w:rsidP="00323D2F">
      <w:pPr>
        <w:wordWrap/>
        <w:ind w:firstLineChars="100" w:firstLine="200"/>
        <w:jc w:val="center"/>
        <w:rPr>
          <w:rFonts w:ascii="Times New Roman" w:hAnsi="Times New Roman" w:cs="Times New Roman"/>
        </w:rPr>
      </w:pPr>
      <w:r>
        <w:rPr>
          <w:rFonts w:ascii="Times New Roman" w:hAnsi="Times New Roman" w:cs="Times New Roman"/>
          <w:noProof/>
        </w:rPr>
        <w:drawing>
          <wp:inline distT="0" distB="0" distL="0" distR="0" wp14:anchorId="5E4DD844">
            <wp:extent cx="1684800" cy="1749600"/>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4800" cy="1749600"/>
                    </a:xfrm>
                    <a:prstGeom prst="rect">
                      <a:avLst/>
                    </a:prstGeom>
                    <a:noFill/>
                  </pic:spPr>
                </pic:pic>
              </a:graphicData>
            </a:graphic>
          </wp:inline>
        </w:drawing>
      </w:r>
    </w:p>
    <w:p w:rsidR="00513CDE" w:rsidRPr="00257DAE" w:rsidRDefault="00513CDE" w:rsidP="00257DAE">
      <w:pPr>
        <w:wordWrap/>
        <w:ind w:firstLineChars="100" w:firstLine="200"/>
        <w:jc w:val="center"/>
        <w:rPr>
          <w:rFonts w:ascii="Times New Roman" w:hAnsi="Times New Roman" w:cs="Times New Roman"/>
        </w:rPr>
      </w:pPr>
      <w:r w:rsidRPr="00945085">
        <w:rPr>
          <w:rFonts w:ascii="Times New Roman" w:hAnsi="Times New Roman" w:cs="Times New Roman"/>
          <w:b/>
        </w:rPr>
        <w:t xml:space="preserve">Figure </w:t>
      </w:r>
      <w:r w:rsidRPr="00945085">
        <w:rPr>
          <w:rFonts w:ascii="Times New Roman" w:hAnsi="Times New Roman" w:cs="Times New Roman" w:hint="eastAsia"/>
          <w:b/>
        </w:rPr>
        <w:t>1</w:t>
      </w:r>
      <w:r w:rsidR="00257DAE" w:rsidRPr="00257DAE">
        <w:rPr>
          <w:rFonts w:ascii="Times New Roman" w:hAnsi="Times New Roman" w:cs="Times New Roman" w:hint="eastAsia"/>
        </w:rPr>
        <w:t xml:space="preserve"> </w:t>
      </w:r>
      <w:r w:rsidR="002B65A1">
        <w:rPr>
          <w:rFonts w:ascii="Times New Roman" w:hAnsi="Times New Roman" w:cs="Times New Roman" w:hint="eastAsia"/>
        </w:rPr>
        <w:t>Hexagonal grid lay-out for cell-planning</w:t>
      </w:r>
    </w:p>
    <w:p w:rsidR="00C97D2E" w:rsidRPr="002B65A1" w:rsidRDefault="00C97D2E" w:rsidP="00682B45">
      <w:pPr>
        <w:wordWrap/>
        <w:ind w:firstLineChars="100" w:firstLine="200"/>
        <w:rPr>
          <w:rFonts w:ascii="Times New Roman" w:hAnsi="Times New Roman" w:cs="Times New Roman"/>
        </w:rPr>
      </w:pPr>
    </w:p>
    <w:p w:rsidR="00B40B53" w:rsidRDefault="00B40B53" w:rsidP="00682B45">
      <w:pPr>
        <w:wordWrap/>
        <w:ind w:firstLineChars="100" w:firstLine="200"/>
        <w:rPr>
          <w:rFonts w:ascii="Times New Roman" w:hAnsi="Times New Roman" w:cs="Times New Roman"/>
        </w:rPr>
      </w:pPr>
      <w:r>
        <w:rPr>
          <w:rFonts w:ascii="Times New Roman" w:hAnsi="Times New Roman" w:cs="Times New Roman" w:hint="eastAsia"/>
        </w:rPr>
        <w:t xml:space="preserve">Assuming 5 </w:t>
      </w:r>
      <w:proofErr w:type="spellStart"/>
      <w:r>
        <w:rPr>
          <w:rFonts w:ascii="Times New Roman" w:hAnsi="Times New Roman" w:cs="Times New Roman" w:hint="eastAsia"/>
        </w:rPr>
        <w:t>dBi</w:t>
      </w:r>
      <w:proofErr w:type="spellEnd"/>
      <w:r>
        <w:rPr>
          <w:rFonts w:ascii="Times New Roman" w:hAnsi="Times New Roman" w:cs="Times New Roman" w:hint="eastAsia"/>
        </w:rPr>
        <w:t xml:space="preserve"> element gain as in [</w:t>
      </w:r>
      <w:r w:rsidR="00EB1EAD">
        <w:rPr>
          <w:rFonts w:ascii="Times New Roman" w:hAnsi="Times New Roman" w:cs="Times New Roman" w:hint="eastAsia"/>
        </w:rPr>
        <w:t>3</w:t>
      </w:r>
      <w:r>
        <w:rPr>
          <w:rFonts w:ascii="Times New Roman" w:hAnsi="Times New Roman" w:cs="Times New Roman" w:hint="eastAsia"/>
        </w:rPr>
        <w:t xml:space="preserve">] at UE side, </w:t>
      </w:r>
      <w:proofErr w:type="spellStart"/>
      <w:r w:rsidR="000323DF" w:rsidRPr="000323DF">
        <w:rPr>
          <w:rFonts w:ascii="Times New Roman" w:hAnsi="Times New Roman" w:cs="Times New Roman" w:hint="eastAsia"/>
          <w:i/>
        </w:rPr>
        <w:t>G</w:t>
      </w:r>
      <w:r w:rsidR="000323DF" w:rsidRPr="000323DF">
        <w:rPr>
          <w:rFonts w:ascii="Times New Roman" w:hAnsi="Times New Roman" w:cs="Times New Roman" w:hint="eastAsia"/>
          <w:i/>
          <w:vertAlign w:val="subscript"/>
        </w:rPr>
        <w:t>rx</w:t>
      </w:r>
      <w:proofErr w:type="spellEnd"/>
      <w:r w:rsidR="000323DF">
        <w:rPr>
          <w:rFonts w:ascii="Times New Roman" w:hAnsi="Times New Roman" w:cs="Times New Roman" w:hint="eastAsia"/>
        </w:rPr>
        <w:t xml:space="preserve"> [</w:t>
      </w:r>
      <w:proofErr w:type="spellStart"/>
      <w:r w:rsidR="000323DF">
        <w:rPr>
          <w:rFonts w:ascii="Times New Roman" w:hAnsi="Times New Roman" w:cs="Times New Roman" w:hint="eastAsia"/>
        </w:rPr>
        <w:t>dBi</w:t>
      </w:r>
      <w:proofErr w:type="spellEnd"/>
      <w:r w:rsidR="000323DF">
        <w:rPr>
          <w:rFonts w:ascii="Times New Roman" w:hAnsi="Times New Roman" w:cs="Times New Roman" w:hint="eastAsia"/>
        </w:rPr>
        <w:t xml:space="preserve">] antenna gain is obtained if </w:t>
      </w:r>
      <w:r w:rsidR="000323DF" w:rsidRPr="00B40B53">
        <w:rPr>
          <w:rFonts w:ascii="Times New Roman" w:hAnsi="Times New Roman" w:cs="Times New Roman" w:hint="eastAsia"/>
          <w:i/>
        </w:rPr>
        <w:t>N</w:t>
      </w:r>
      <w:r w:rsidR="000323DF" w:rsidRPr="00B40B53">
        <w:rPr>
          <w:rFonts w:ascii="Times New Roman" w:hAnsi="Times New Roman" w:cs="Times New Roman" w:hint="eastAsia"/>
          <w:i/>
          <w:vertAlign w:val="subscript"/>
        </w:rPr>
        <w:t>UE</w:t>
      </w:r>
      <w:r w:rsidR="000323DF">
        <w:rPr>
          <w:rFonts w:ascii="Times New Roman" w:hAnsi="Times New Roman" w:cs="Times New Roman" w:hint="eastAsia"/>
        </w:rPr>
        <w:t xml:space="preserve"> antenna elements </w:t>
      </w:r>
      <w:r w:rsidR="000323DF">
        <w:rPr>
          <w:rFonts w:ascii="Times New Roman" w:hAnsi="Times New Roman" w:cs="Times New Roman" w:hint="eastAsia"/>
        </w:rPr>
        <w:lastRenderedPageBreak/>
        <w:t xml:space="preserve">are used to form receiver </w:t>
      </w:r>
      <w:proofErr w:type="spellStart"/>
      <w:r w:rsidR="000323DF">
        <w:rPr>
          <w:rFonts w:ascii="Times New Roman" w:hAnsi="Times New Roman" w:cs="Times New Roman" w:hint="eastAsia"/>
        </w:rPr>
        <w:t>beamforming</w:t>
      </w:r>
      <w:proofErr w:type="spellEnd"/>
    </w:p>
    <w:p w:rsidR="00B40B53" w:rsidRDefault="000323DF" w:rsidP="00B40B53">
      <w:pPr>
        <w:wordWrap/>
        <w:ind w:firstLineChars="100" w:firstLine="200"/>
        <w:jc w:val="center"/>
        <w:rPr>
          <w:rFonts w:ascii="Times New Roman" w:hAnsi="Times New Roman" w:cs="Times New Roman"/>
        </w:rPr>
      </w:pPr>
      <w:proofErr w:type="spellStart"/>
      <w:r w:rsidRPr="000323DF">
        <w:rPr>
          <w:rFonts w:ascii="Times New Roman" w:hAnsi="Times New Roman" w:cs="Times New Roman" w:hint="eastAsia"/>
          <w:i/>
        </w:rPr>
        <w:t>G</w:t>
      </w:r>
      <w:r w:rsidRPr="000323DF">
        <w:rPr>
          <w:rFonts w:ascii="Times New Roman" w:hAnsi="Times New Roman" w:cs="Times New Roman" w:hint="eastAsia"/>
          <w:i/>
          <w:vertAlign w:val="subscript"/>
        </w:rPr>
        <w:t>rx</w:t>
      </w:r>
      <w:proofErr w:type="spellEnd"/>
      <w:r>
        <w:rPr>
          <w:rFonts w:ascii="Times New Roman" w:hAnsi="Times New Roman" w:cs="Times New Roman" w:hint="eastAsia"/>
        </w:rPr>
        <w:t xml:space="preserve"> = </w:t>
      </w:r>
      <w:r w:rsidR="00B40B53">
        <w:rPr>
          <w:rFonts w:ascii="Times New Roman" w:hAnsi="Times New Roman" w:cs="Times New Roman" w:hint="eastAsia"/>
        </w:rPr>
        <w:t xml:space="preserve">5 + </w:t>
      </w:r>
      <w:proofErr w:type="gramStart"/>
      <w:r w:rsidR="00B40B53">
        <w:rPr>
          <w:rFonts w:ascii="Times New Roman" w:hAnsi="Times New Roman" w:cs="Times New Roman" w:hint="eastAsia"/>
        </w:rPr>
        <w:t>10log</w:t>
      </w:r>
      <w:r w:rsidR="00B40B53" w:rsidRPr="00B40B53">
        <w:rPr>
          <w:rFonts w:ascii="Times New Roman" w:hAnsi="Times New Roman" w:cs="Times New Roman" w:hint="eastAsia"/>
          <w:vertAlign w:val="subscript"/>
        </w:rPr>
        <w:t>10</w:t>
      </w:r>
      <w:r w:rsidR="00B40B53">
        <w:rPr>
          <w:rFonts w:ascii="Times New Roman" w:hAnsi="Times New Roman" w:cs="Times New Roman" w:hint="eastAsia"/>
        </w:rPr>
        <w:t>(</w:t>
      </w:r>
      <w:proofErr w:type="gramEnd"/>
      <w:r w:rsidR="00B40B53" w:rsidRPr="00B40B53">
        <w:rPr>
          <w:rFonts w:ascii="Times New Roman" w:hAnsi="Times New Roman" w:cs="Times New Roman" w:hint="eastAsia"/>
          <w:i/>
        </w:rPr>
        <w:t>N</w:t>
      </w:r>
      <w:r w:rsidR="00B40B53" w:rsidRPr="00B40B53">
        <w:rPr>
          <w:rFonts w:ascii="Times New Roman" w:hAnsi="Times New Roman" w:cs="Times New Roman" w:hint="eastAsia"/>
          <w:i/>
          <w:vertAlign w:val="subscript"/>
        </w:rPr>
        <w:t>UE</w:t>
      </w:r>
      <w:r w:rsidR="00B40B53">
        <w:rPr>
          <w:rFonts w:ascii="Times New Roman" w:hAnsi="Times New Roman" w:cs="Times New Roman" w:hint="eastAsia"/>
        </w:rPr>
        <w:t xml:space="preserve">) - </w:t>
      </w:r>
      <w:r w:rsidR="00B40B53" w:rsidRPr="00B40B53">
        <w:rPr>
          <w:rFonts w:ascii="Times New Roman" w:hAnsi="Times New Roman" w:cs="Times New Roman" w:hint="eastAsia"/>
          <w:i/>
        </w:rPr>
        <w:t>L</w:t>
      </w:r>
      <w:r w:rsidR="00554389" w:rsidRPr="00554389">
        <w:rPr>
          <w:rFonts w:ascii="Times New Roman" w:hAnsi="Times New Roman" w:cs="Times New Roman" w:hint="eastAsia"/>
          <w:i/>
          <w:vertAlign w:val="subscript"/>
        </w:rPr>
        <w:t>UE</w:t>
      </w:r>
      <w:r w:rsidR="00B40B53">
        <w:rPr>
          <w:rFonts w:ascii="Times New Roman" w:hAnsi="Times New Roman" w:cs="Times New Roman" w:hint="eastAsia"/>
        </w:rPr>
        <w:t xml:space="preserve"> [</w:t>
      </w:r>
      <w:proofErr w:type="spellStart"/>
      <w:r w:rsidR="00B40B53">
        <w:rPr>
          <w:rFonts w:ascii="Times New Roman" w:hAnsi="Times New Roman" w:cs="Times New Roman" w:hint="eastAsia"/>
        </w:rPr>
        <w:t>dBi</w:t>
      </w:r>
      <w:proofErr w:type="spellEnd"/>
      <w:r w:rsidR="00B40B53">
        <w:rPr>
          <w:rFonts w:ascii="Times New Roman" w:hAnsi="Times New Roman" w:cs="Times New Roman" w:hint="eastAsia"/>
        </w:rPr>
        <w:t>]</w:t>
      </w:r>
    </w:p>
    <w:p w:rsidR="00BB42A4" w:rsidRDefault="009110BF" w:rsidP="009110BF">
      <w:pPr>
        <w:wordWrap/>
        <w:rPr>
          <w:rFonts w:ascii="Times New Roman" w:hAnsi="Times New Roman" w:cs="Times New Roman"/>
        </w:rPr>
      </w:pPr>
      <w:r>
        <w:rPr>
          <w:rFonts w:ascii="Times New Roman" w:hAnsi="Times New Roman" w:cs="Times New Roman" w:hint="eastAsia"/>
        </w:rPr>
        <w:t xml:space="preserve">Note that </w:t>
      </w:r>
      <w:r w:rsidR="00367B50" w:rsidRPr="00B40B53">
        <w:rPr>
          <w:rFonts w:ascii="Times New Roman" w:hAnsi="Times New Roman" w:cs="Times New Roman" w:hint="eastAsia"/>
          <w:i/>
        </w:rPr>
        <w:t>L</w:t>
      </w:r>
      <w:r w:rsidR="00367B50" w:rsidRPr="00554389">
        <w:rPr>
          <w:rFonts w:ascii="Times New Roman" w:hAnsi="Times New Roman" w:cs="Times New Roman" w:hint="eastAsia"/>
          <w:i/>
          <w:vertAlign w:val="subscript"/>
        </w:rPr>
        <w:t>UE</w:t>
      </w:r>
      <w:r>
        <w:rPr>
          <w:rFonts w:ascii="Times New Roman" w:hAnsi="Times New Roman" w:cs="Times New Roman" w:hint="eastAsia"/>
        </w:rPr>
        <w:t xml:space="preserve"> loss includes </w:t>
      </w:r>
      <w:r w:rsidR="007B2EAB">
        <w:rPr>
          <w:rFonts w:ascii="Times New Roman" w:hAnsi="Times New Roman" w:cs="Times New Roman" w:hint="eastAsia"/>
        </w:rPr>
        <w:t xml:space="preserve">at least </w:t>
      </w:r>
      <w:proofErr w:type="spellStart"/>
      <w:r w:rsidR="007235EA">
        <w:rPr>
          <w:rFonts w:ascii="Times New Roman" w:hAnsi="Times New Roman" w:cs="Times New Roman" w:hint="eastAsia"/>
        </w:rPr>
        <w:t>feedline</w:t>
      </w:r>
      <w:proofErr w:type="spellEnd"/>
      <w:r w:rsidR="007235EA">
        <w:rPr>
          <w:rFonts w:ascii="Times New Roman" w:hAnsi="Times New Roman" w:cs="Times New Roman" w:hint="eastAsia"/>
        </w:rPr>
        <w:t xml:space="preserve"> loss between antenna elements and RF modules. </w:t>
      </w:r>
      <w:r w:rsidR="000323DF">
        <w:rPr>
          <w:rFonts w:ascii="Times New Roman" w:hAnsi="Times New Roman" w:cs="Times New Roman" w:hint="eastAsia"/>
        </w:rPr>
        <w:t xml:space="preserve">Assuming </w:t>
      </w:r>
      <w:r w:rsidR="000323DF" w:rsidRPr="000323DF">
        <w:rPr>
          <w:rFonts w:ascii="Times New Roman" w:hAnsi="Times New Roman" w:cs="Times New Roman" w:hint="eastAsia"/>
          <w:i/>
        </w:rPr>
        <w:t>N</w:t>
      </w:r>
      <w:r w:rsidR="000323DF" w:rsidRPr="000323DF">
        <w:rPr>
          <w:rFonts w:ascii="Times New Roman" w:hAnsi="Times New Roman" w:cs="Times New Roman" w:hint="eastAsia"/>
          <w:i/>
          <w:vertAlign w:val="subscript"/>
        </w:rPr>
        <w:t>UE</w:t>
      </w:r>
      <w:r w:rsidR="000323DF">
        <w:rPr>
          <w:rFonts w:ascii="Times New Roman" w:hAnsi="Times New Roman" w:cs="Times New Roman" w:hint="eastAsia"/>
        </w:rPr>
        <w:t xml:space="preserve"> = 2 as a minimum number of antenna elements at UE side and </w:t>
      </w:r>
      <w:r w:rsidR="000323DF" w:rsidRPr="000323DF">
        <w:rPr>
          <w:rFonts w:ascii="Times New Roman" w:hAnsi="Times New Roman" w:cs="Times New Roman" w:hint="eastAsia"/>
          <w:i/>
        </w:rPr>
        <w:t>L</w:t>
      </w:r>
      <w:r w:rsidR="00554389" w:rsidRPr="00554389">
        <w:rPr>
          <w:rFonts w:ascii="Times New Roman" w:hAnsi="Times New Roman" w:cs="Times New Roman" w:hint="eastAsia"/>
          <w:i/>
          <w:vertAlign w:val="subscript"/>
        </w:rPr>
        <w:t>UE</w:t>
      </w:r>
      <w:r w:rsidR="000323DF">
        <w:rPr>
          <w:rFonts w:ascii="Times New Roman" w:hAnsi="Times New Roman" w:cs="Times New Roman" w:hint="eastAsia"/>
        </w:rPr>
        <w:t xml:space="preserve"> = 1 dB, then </w:t>
      </w:r>
      <w:r w:rsidR="00F8647D">
        <w:rPr>
          <w:rFonts w:ascii="Times New Roman" w:hAnsi="Times New Roman" w:cs="Times New Roman" w:hint="eastAsia"/>
        </w:rPr>
        <w:t xml:space="preserve">we apply </w:t>
      </w:r>
      <w:proofErr w:type="spellStart"/>
      <w:r w:rsidR="00F8647D" w:rsidRPr="00F8647D">
        <w:rPr>
          <w:rFonts w:ascii="Times New Roman" w:hAnsi="Times New Roman" w:cs="Times New Roman" w:hint="eastAsia"/>
          <w:i/>
        </w:rPr>
        <w:t>G</w:t>
      </w:r>
      <w:r w:rsidR="00F8647D" w:rsidRPr="00F8647D">
        <w:rPr>
          <w:rFonts w:ascii="Times New Roman" w:hAnsi="Times New Roman" w:cs="Times New Roman" w:hint="eastAsia"/>
          <w:i/>
          <w:vertAlign w:val="subscript"/>
        </w:rPr>
        <w:t>rx</w:t>
      </w:r>
      <w:proofErr w:type="spellEnd"/>
      <w:r w:rsidR="00F8647D">
        <w:rPr>
          <w:rFonts w:ascii="Times New Roman" w:hAnsi="Times New Roman" w:cs="Times New Roman" w:hint="eastAsia"/>
        </w:rPr>
        <w:t xml:space="preserve"> = 7 </w:t>
      </w:r>
      <w:proofErr w:type="spellStart"/>
      <w:r w:rsidR="00F8647D">
        <w:rPr>
          <w:rFonts w:ascii="Times New Roman" w:hAnsi="Times New Roman" w:cs="Times New Roman" w:hint="eastAsia"/>
        </w:rPr>
        <w:t>dBi</w:t>
      </w:r>
      <w:proofErr w:type="spellEnd"/>
      <w:r w:rsidR="00F8647D">
        <w:rPr>
          <w:rFonts w:ascii="Times New Roman" w:hAnsi="Times New Roman" w:cs="Times New Roman" w:hint="eastAsia"/>
        </w:rPr>
        <w:t xml:space="preserve"> antenna gain for the reception of SS blocks at UE side. </w:t>
      </w:r>
    </w:p>
    <w:p w:rsidR="00CE5CDA" w:rsidRDefault="00CE5CDA" w:rsidP="00682B45">
      <w:pPr>
        <w:wordWrap/>
        <w:ind w:firstLineChars="100" w:firstLine="200"/>
        <w:rPr>
          <w:rFonts w:ascii="Times New Roman" w:hAnsi="Times New Roman" w:cs="Times New Roman"/>
        </w:rPr>
      </w:pPr>
      <w:r>
        <w:rPr>
          <w:rFonts w:ascii="Times New Roman" w:hAnsi="Times New Roman" w:cs="Times New Roman" w:hint="eastAsia"/>
        </w:rPr>
        <w:t>We need to consider misalignment between bore</w:t>
      </w:r>
      <w:r w:rsidR="00CF3B30">
        <w:rPr>
          <w:rFonts w:ascii="Times New Roman" w:hAnsi="Times New Roman" w:cs="Times New Roman" w:hint="eastAsia"/>
        </w:rPr>
        <w:t>-</w:t>
      </w:r>
      <w:r>
        <w:rPr>
          <w:rFonts w:ascii="Times New Roman" w:hAnsi="Times New Roman" w:cs="Times New Roman" w:hint="eastAsia"/>
        </w:rPr>
        <w:t xml:space="preserve">sight angle of the </w:t>
      </w:r>
      <w:proofErr w:type="spellStart"/>
      <w:r>
        <w:rPr>
          <w:rFonts w:ascii="Times New Roman" w:hAnsi="Times New Roman" w:cs="Times New Roman" w:hint="eastAsia"/>
        </w:rPr>
        <w:t>Tx</w:t>
      </w:r>
      <w:proofErr w:type="spellEnd"/>
      <w:r>
        <w:rPr>
          <w:rFonts w:ascii="Times New Roman" w:hAnsi="Times New Roman" w:cs="Times New Roman" w:hint="eastAsia"/>
        </w:rPr>
        <w:t xml:space="preserve">/Rx beam pattern and the </w:t>
      </w:r>
      <w:proofErr w:type="spellStart"/>
      <w:r>
        <w:rPr>
          <w:rFonts w:ascii="Times New Roman" w:hAnsi="Times New Roman" w:cs="Times New Roman" w:hint="eastAsia"/>
        </w:rPr>
        <w:t>AoD</w:t>
      </w:r>
      <w:proofErr w:type="spellEnd"/>
      <w:r>
        <w:rPr>
          <w:rFonts w:ascii="Times New Roman" w:hAnsi="Times New Roman" w:cs="Times New Roman" w:hint="eastAsia"/>
        </w:rPr>
        <w:t>/</w:t>
      </w:r>
      <w:proofErr w:type="spellStart"/>
      <w:r>
        <w:rPr>
          <w:rFonts w:ascii="Times New Roman" w:hAnsi="Times New Roman" w:cs="Times New Roman" w:hint="eastAsia"/>
        </w:rPr>
        <w:t>AoA</w:t>
      </w:r>
      <w:proofErr w:type="spellEnd"/>
      <w:r>
        <w:rPr>
          <w:rFonts w:ascii="Times New Roman" w:hAnsi="Times New Roman" w:cs="Times New Roman" w:hint="eastAsia"/>
        </w:rPr>
        <w:t xml:space="preserve"> of the </w:t>
      </w:r>
      <w:r w:rsidR="00CF3B30">
        <w:rPr>
          <w:rFonts w:ascii="Times New Roman" w:hAnsi="Times New Roman" w:cs="Times New Roman" w:hint="eastAsia"/>
        </w:rPr>
        <w:t xml:space="preserve">spatial </w:t>
      </w:r>
      <w:r>
        <w:rPr>
          <w:rFonts w:ascii="Times New Roman" w:hAnsi="Times New Roman" w:cs="Times New Roman" w:hint="eastAsia"/>
        </w:rPr>
        <w:t>channel between TRP and UE</w:t>
      </w:r>
      <w:r w:rsidR="00C35AB9">
        <w:rPr>
          <w:rFonts w:ascii="Times New Roman" w:hAnsi="Times New Roman" w:cs="Times New Roman" w:hint="eastAsia"/>
        </w:rPr>
        <w:t>s</w:t>
      </w:r>
      <w:r>
        <w:rPr>
          <w:rFonts w:ascii="Times New Roman" w:hAnsi="Times New Roman" w:cs="Times New Roman" w:hint="eastAsia"/>
        </w:rPr>
        <w:t>.</w:t>
      </w:r>
      <w:r w:rsidR="00C35AB9">
        <w:rPr>
          <w:rFonts w:ascii="Times New Roman" w:hAnsi="Times New Roman" w:cs="Times New Roman" w:hint="eastAsia"/>
        </w:rPr>
        <w:t xml:space="preserve"> </w:t>
      </w:r>
      <w:r w:rsidR="0021634A">
        <w:rPr>
          <w:rFonts w:ascii="Times New Roman" w:hAnsi="Times New Roman" w:cs="Times New Roman" w:hint="eastAsia"/>
        </w:rPr>
        <w:t xml:space="preserve">If such misalignment becomes large, then the corresponding beam mismatch loss would be larger. To reduce beam mismatch loss, we can employ larger number of beams patterns with small difference in their bore-sight angles. </w:t>
      </w:r>
      <w:r w:rsidR="007A58E0">
        <w:rPr>
          <w:rFonts w:ascii="Times New Roman" w:hAnsi="Times New Roman" w:cs="Times New Roman" w:hint="eastAsia"/>
        </w:rPr>
        <w:t xml:space="preserve">For example, Figure 2 shows an </w:t>
      </w:r>
      <w:r w:rsidR="007A58E0">
        <w:rPr>
          <w:rFonts w:ascii="Times New Roman" w:hAnsi="Times New Roman" w:cs="Times New Roman"/>
        </w:rPr>
        <w:t>ex</w:t>
      </w:r>
      <w:r w:rsidR="00837BE9">
        <w:rPr>
          <w:rFonts w:ascii="Times New Roman" w:hAnsi="Times New Roman" w:cs="Times New Roman" w:hint="eastAsia"/>
        </w:rPr>
        <w:t>a</w:t>
      </w:r>
      <w:r w:rsidR="007A58E0">
        <w:rPr>
          <w:rFonts w:ascii="Times New Roman" w:hAnsi="Times New Roman" w:cs="Times New Roman"/>
        </w:rPr>
        <w:t>mpl</w:t>
      </w:r>
      <w:r w:rsidR="00837BE9">
        <w:rPr>
          <w:rFonts w:ascii="Times New Roman" w:hAnsi="Times New Roman" w:cs="Times New Roman" w:hint="eastAsia"/>
        </w:rPr>
        <w:t>e</w:t>
      </w:r>
      <w:r w:rsidR="007A58E0">
        <w:rPr>
          <w:rFonts w:ascii="Times New Roman" w:hAnsi="Times New Roman" w:cs="Times New Roman" w:hint="eastAsia"/>
        </w:rPr>
        <w:t xml:space="preserve"> </w:t>
      </w:r>
      <w:r w:rsidR="00A4472E">
        <w:rPr>
          <w:rFonts w:ascii="Times New Roman" w:hAnsi="Times New Roman" w:cs="Times New Roman" w:hint="eastAsia"/>
        </w:rPr>
        <w:t xml:space="preserve">design of </w:t>
      </w:r>
      <w:r w:rsidR="007A58E0">
        <w:rPr>
          <w:rFonts w:ascii="Times New Roman" w:hAnsi="Times New Roman" w:cs="Times New Roman" w:hint="eastAsia"/>
        </w:rPr>
        <w:t xml:space="preserve">beam patterns for </w:t>
      </w:r>
      <w:r w:rsidR="00792930">
        <w:rPr>
          <w:rFonts w:ascii="Times New Roman" w:hAnsi="Times New Roman" w:cs="Times New Roman" w:hint="eastAsia"/>
        </w:rPr>
        <w:t xml:space="preserve">a </w:t>
      </w:r>
      <w:r w:rsidR="007A58E0">
        <w:rPr>
          <w:rFonts w:ascii="Times New Roman" w:hAnsi="Times New Roman" w:cs="Times New Roman" w:hint="eastAsia"/>
        </w:rPr>
        <w:t xml:space="preserve">16 x 8 array antenna whose </w:t>
      </w:r>
      <w:r w:rsidR="008B7942">
        <w:rPr>
          <w:rFonts w:ascii="Times New Roman" w:hAnsi="Times New Roman" w:cs="Times New Roman" w:hint="eastAsia"/>
        </w:rPr>
        <w:t xml:space="preserve">beam </w:t>
      </w:r>
      <w:r w:rsidR="007A58E0">
        <w:rPr>
          <w:rFonts w:ascii="Times New Roman" w:hAnsi="Times New Roman" w:cs="Times New Roman" w:hint="eastAsia"/>
        </w:rPr>
        <w:t xml:space="preserve">mismatch </w:t>
      </w:r>
      <w:r w:rsidR="008B7942">
        <w:rPr>
          <w:rFonts w:ascii="Times New Roman" w:hAnsi="Times New Roman" w:cs="Times New Roman" w:hint="eastAsia"/>
        </w:rPr>
        <w:t xml:space="preserve">loss </w:t>
      </w:r>
      <w:r w:rsidR="007A58E0">
        <w:rPr>
          <w:rFonts w:ascii="Times New Roman" w:hAnsi="Times New Roman" w:cs="Times New Roman" w:hint="eastAsia"/>
        </w:rPr>
        <w:t xml:space="preserve">is up to 3 </w:t>
      </w:r>
      <w:proofErr w:type="spellStart"/>
      <w:r w:rsidR="007A58E0">
        <w:rPr>
          <w:rFonts w:ascii="Times New Roman" w:hAnsi="Times New Roman" w:cs="Times New Roman" w:hint="eastAsia"/>
        </w:rPr>
        <w:t>dB.</w:t>
      </w:r>
      <w:proofErr w:type="spellEnd"/>
      <w:r w:rsidR="007A58E0">
        <w:rPr>
          <w:rFonts w:ascii="Times New Roman" w:hAnsi="Times New Roman" w:cs="Times New Roman" w:hint="eastAsia"/>
        </w:rPr>
        <w:t xml:space="preserve"> </w:t>
      </w:r>
    </w:p>
    <w:p w:rsidR="0021634A" w:rsidRDefault="0021634A" w:rsidP="0021634A">
      <w:pPr>
        <w:rPr>
          <w:rFonts w:ascii="Times New Roman" w:hAnsi="Times New Roman" w:cs="Times New Roman"/>
        </w:rPr>
      </w:pPr>
      <w:r w:rsidRPr="00B10EA6">
        <w:rPr>
          <w:rFonts w:ascii="Times New Roman" w:hAnsi="Times New Roman" w:cs="Times New Roman"/>
          <w:noProof/>
        </w:rPr>
        <w:drawing>
          <wp:inline distT="0" distB="0" distL="0" distR="0" wp14:anchorId="6B475288" wp14:editId="2A3618E1">
            <wp:extent cx="2664000" cy="1998000"/>
            <wp:effectExtent l="0" t="0" r="317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64000" cy="1998000"/>
                    </a:xfrm>
                    <a:prstGeom prst="rect">
                      <a:avLst/>
                    </a:prstGeom>
                  </pic:spPr>
                </pic:pic>
              </a:graphicData>
            </a:graphic>
          </wp:inline>
        </w:drawing>
      </w:r>
      <w:r w:rsidRPr="00CF0D0A">
        <w:rPr>
          <w:rFonts w:ascii="Times New Roman" w:hAnsi="Times New Roman" w:cs="Times New Roman"/>
          <w:noProof/>
        </w:rPr>
        <w:t xml:space="preserve"> </w:t>
      </w:r>
      <w:r>
        <w:rPr>
          <w:rFonts w:ascii="Times New Roman" w:hAnsi="Times New Roman" w:cs="Times New Roman"/>
          <w:noProof/>
        </w:rPr>
        <w:drawing>
          <wp:inline distT="0" distB="0" distL="0" distR="0" wp14:anchorId="786531BF" wp14:editId="5D326D90">
            <wp:extent cx="2906089" cy="108830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8030" cy="1089032"/>
                    </a:xfrm>
                    <a:prstGeom prst="rect">
                      <a:avLst/>
                    </a:prstGeom>
                    <a:noFill/>
                  </pic:spPr>
                </pic:pic>
              </a:graphicData>
            </a:graphic>
          </wp:inline>
        </w:drawing>
      </w:r>
    </w:p>
    <w:p w:rsidR="00792930" w:rsidRPr="00B52BFB" w:rsidRDefault="00792930" w:rsidP="00B52BFB">
      <w:pPr>
        <w:wordWrap/>
        <w:ind w:firstLineChars="100" w:firstLine="200"/>
        <w:jc w:val="center"/>
        <w:rPr>
          <w:rFonts w:ascii="Times New Roman" w:hAnsi="Times New Roman" w:cs="Times New Roman"/>
        </w:rPr>
      </w:pPr>
      <w:r w:rsidRPr="00B52BFB">
        <w:rPr>
          <w:rFonts w:ascii="Times New Roman" w:hAnsi="Times New Roman" w:cs="Times New Roman"/>
          <w:b/>
        </w:rPr>
        <w:t xml:space="preserve">Figure </w:t>
      </w:r>
      <w:r w:rsidRPr="00B52BFB">
        <w:rPr>
          <w:rFonts w:ascii="Times New Roman" w:hAnsi="Times New Roman" w:cs="Times New Roman" w:hint="eastAsia"/>
          <w:b/>
        </w:rPr>
        <w:t>2</w:t>
      </w:r>
      <w:r w:rsidR="00B52BFB">
        <w:rPr>
          <w:rFonts w:ascii="Times New Roman" w:hAnsi="Times New Roman" w:cs="Times New Roman" w:hint="eastAsia"/>
        </w:rPr>
        <w:t xml:space="preserve"> Beam pattern design </w:t>
      </w:r>
      <w:r w:rsidR="002A6B08">
        <w:rPr>
          <w:rFonts w:ascii="Times New Roman" w:hAnsi="Times New Roman" w:cs="Times New Roman" w:hint="eastAsia"/>
        </w:rPr>
        <w:t xml:space="preserve">example </w:t>
      </w:r>
      <w:r w:rsidR="00B52BFB">
        <w:rPr>
          <w:rFonts w:ascii="Times New Roman" w:hAnsi="Times New Roman" w:cs="Times New Roman" w:hint="eastAsia"/>
        </w:rPr>
        <w:t xml:space="preserve">for </w:t>
      </w:r>
      <w:r w:rsidR="00BC1065">
        <w:rPr>
          <w:rFonts w:ascii="Times New Roman" w:hAnsi="Times New Roman" w:cs="Times New Roman" w:hint="eastAsia"/>
        </w:rPr>
        <w:t>128 (=</w:t>
      </w:r>
      <w:r w:rsidR="00B52BFB">
        <w:rPr>
          <w:rFonts w:ascii="Times New Roman" w:hAnsi="Times New Roman" w:cs="Times New Roman" w:hint="eastAsia"/>
        </w:rPr>
        <w:t>16 x 8</w:t>
      </w:r>
      <w:r w:rsidR="00BC1065">
        <w:rPr>
          <w:rFonts w:ascii="Times New Roman" w:hAnsi="Times New Roman" w:cs="Times New Roman" w:hint="eastAsia"/>
        </w:rPr>
        <w:t>)</w:t>
      </w:r>
      <w:r w:rsidR="00B52BFB">
        <w:rPr>
          <w:rFonts w:ascii="Times New Roman" w:hAnsi="Times New Roman" w:cs="Times New Roman" w:hint="eastAsia"/>
        </w:rPr>
        <w:t xml:space="preserve"> array antenna</w:t>
      </w:r>
    </w:p>
    <w:p w:rsidR="004D310D" w:rsidRDefault="00F11F26" w:rsidP="005762F3">
      <w:pPr>
        <w:wordWrap/>
        <w:ind w:firstLineChars="100" w:firstLine="200"/>
        <w:rPr>
          <w:rFonts w:ascii="Times New Roman" w:hAnsi="Times New Roman" w:cs="Times New Roman"/>
        </w:rPr>
      </w:pPr>
      <w:r>
        <w:rPr>
          <w:rFonts w:ascii="Times New Roman" w:hAnsi="Times New Roman" w:cs="Times New Roman" w:hint="eastAsia"/>
        </w:rPr>
        <w:t xml:space="preserve">Assuming the </w:t>
      </w:r>
      <w:r w:rsidR="00563CB2">
        <w:rPr>
          <w:rFonts w:ascii="Times New Roman" w:hAnsi="Times New Roman" w:cs="Times New Roman" w:hint="eastAsia"/>
        </w:rPr>
        <w:t xml:space="preserve">same </w:t>
      </w:r>
      <w:r>
        <w:rPr>
          <w:rFonts w:ascii="Times New Roman" w:hAnsi="Times New Roman" w:cs="Times New Roman" w:hint="eastAsia"/>
        </w:rPr>
        <w:t xml:space="preserve">values </w:t>
      </w:r>
      <w:r w:rsidR="00563CB2">
        <w:rPr>
          <w:rFonts w:ascii="Times New Roman" w:hAnsi="Times New Roman" w:cs="Times New Roman" w:hint="eastAsia"/>
        </w:rPr>
        <w:t>as</w:t>
      </w:r>
      <w:r>
        <w:rPr>
          <w:rFonts w:ascii="Times New Roman" w:hAnsi="Times New Roman" w:cs="Times New Roman" w:hint="eastAsia"/>
        </w:rPr>
        <w:t xml:space="preserve"> in [</w:t>
      </w:r>
      <w:r w:rsidR="00B34C07">
        <w:rPr>
          <w:rFonts w:ascii="Times New Roman" w:hAnsi="Times New Roman" w:cs="Times New Roman" w:hint="eastAsia"/>
        </w:rPr>
        <w:t>3</w:t>
      </w:r>
      <w:r>
        <w:rPr>
          <w:rFonts w:ascii="Times New Roman" w:hAnsi="Times New Roman" w:cs="Times New Roman" w:hint="eastAsia"/>
        </w:rPr>
        <w:t xml:space="preserve">] for the other parameters, Table 1 shows </w:t>
      </w:r>
      <w:r w:rsidR="00563CB2">
        <w:rPr>
          <w:rFonts w:ascii="Times New Roman" w:hAnsi="Times New Roman" w:cs="Times New Roman" w:hint="eastAsia"/>
        </w:rPr>
        <w:t xml:space="preserve">link budget analysis for two different </w:t>
      </w:r>
      <w:r w:rsidR="00D62850">
        <w:rPr>
          <w:rFonts w:ascii="Times New Roman" w:hAnsi="Times New Roman" w:cs="Times New Roman" w:hint="eastAsia"/>
        </w:rPr>
        <w:t xml:space="preserve">frequency bands 28 GHz and 39 GHz. </w:t>
      </w:r>
      <w:r w:rsidR="00794838">
        <w:rPr>
          <w:rFonts w:ascii="Times New Roman" w:hAnsi="Times New Roman" w:cs="Times New Roman" w:hint="eastAsia"/>
        </w:rPr>
        <w:t xml:space="preserve">For the bandwidth for SS blocks, </w:t>
      </w:r>
      <w:r w:rsidR="000126B3">
        <w:rPr>
          <w:rFonts w:ascii="Times New Roman" w:hAnsi="Times New Roman" w:cs="Times New Roman" w:hint="eastAsia"/>
        </w:rPr>
        <w:t xml:space="preserve">currently we have </w:t>
      </w:r>
      <w:r w:rsidR="00D62850">
        <w:rPr>
          <w:rFonts w:ascii="Times New Roman" w:hAnsi="Times New Roman" w:cs="Times New Roman" w:hint="eastAsia"/>
        </w:rPr>
        <w:t xml:space="preserve">two candidates 34.6 MHz and 69.1 MHz, </w:t>
      </w:r>
      <w:r w:rsidR="000126B3">
        <w:rPr>
          <w:rFonts w:ascii="Times New Roman" w:hAnsi="Times New Roman" w:cs="Times New Roman" w:hint="eastAsia"/>
        </w:rPr>
        <w:t xml:space="preserve">and </w:t>
      </w:r>
      <w:r w:rsidR="001C28A8">
        <w:rPr>
          <w:rFonts w:ascii="Times New Roman" w:hAnsi="Times New Roman" w:cs="Times New Roman" w:hint="eastAsia"/>
        </w:rPr>
        <w:t xml:space="preserve">it is expected that </w:t>
      </w:r>
      <w:r w:rsidR="00D62850">
        <w:rPr>
          <w:rFonts w:ascii="Times New Roman" w:hAnsi="Times New Roman" w:cs="Times New Roman" w:hint="eastAsia"/>
        </w:rPr>
        <w:t>NR may support one of them or both of them</w:t>
      </w:r>
      <w:r w:rsidR="00E73CDA">
        <w:rPr>
          <w:rFonts w:ascii="Times New Roman" w:hAnsi="Times New Roman" w:cs="Times New Roman" w:hint="eastAsia"/>
        </w:rPr>
        <w:t xml:space="preserve"> for SS block transmission</w:t>
      </w:r>
      <w:r w:rsidR="00D62850">
        <w:rPr>
          <w:rFonts w:ascii="Times New Roman" w:hAnsi="Times New Roman" w:cs="Times New Roman" w:hint="eastAsia"/>
        </w:rPr>
        <w:t xml:space="preserve">. </w:t>
      </w:r>
      <w:r w:rsidR="00E45CE1">
        <w:rPr>
          <w:rFonts w:ascii="Times New Roman" w:hAnsi="Times New Roman" w:cs="Times New Roman" w:hint="eastAsia"/>
        </w:rPr>
        <w:t xml:space="preserve">From the link budget analysis in Table 1, we </w:t>
      </w:r>
      <w:r w:rsidR="00C42E20">
        <w:rPr>
          <w:rFonts w:ascii="Times New Roman" w:hAnsi="Times New Roman" w:cs="Times New Roman" w:hint="eastAsia"/>
        </w:rPr>
        <w:t>have the following observation</w:t>
      </w:r>
      <w:r w:rsidR="009571E4">
        <w:rPr>
          <w:rFonts w:ascii="Times New Roman" w:hAnsi="Times New Roman" w:cs="Times New Roman" w:hint="eastAsia"/>
        </w:rPr>
        <w:t>.</w:t>
      </w:r>
    </w:p>
    <w:p w:rsidR="00E45CE1" w:rsidRDefault="00E45CE1" w:rsidP="00E45CE1">
      <w:pPr>
        <w:wordWrap/>
        <w:ind w:firstLineChars="100" w:firstLine="200"/>
        <w:rPr>
          <w:rFonts w:ascii="Times New Roman" w:hAnsi="Times New Roman" w:cs="Times New Roman"/>
          <w:i/>
        </w:rPr>
      </w:pPr>
      <w:r w:rsidRPr="004908C4">
        <w:rPr>
          <w:rFonts w:ascii="Times New Roman" w:hAnsi="Times New Roman" w:cs="Times New Roman" w:hint="eastAsia"/>
          <w:b/>
          <w:i/>
          <w:u w:val="single"/>
        </w:rPr>
        <w:t>Observation 1:</w:t>
      </w:r>
      <w:r w:rsidRPr="00297E25">
        <w:rPr>
          <w:rFonts w:ascii="Times New Roman" w:hAnsi="Times New Roman" w:cs="Times New Roman" w:hint="eastAsia"/>
          <w:b/>
          <w:i/>
        </w:rPr>
        <w:t xml:space="preserve"> </w:t>
      </w:r>
      <w:r>
        <w:rPr>
          <w:rFonts w:ascii="Times New Roman" w:hAnsi="Times New Roman" w:cs="Times New Roman" w:hint="eastAsia"/>
          <w:i/>
        </w:rPr>
        <w:t xml:space="preserve">Around 46.1 </w:t>
      </w:r>
      <w:r>
        <w:rPr>
          <w:rFonts w:ascii="Times New Roman" w:hAnsi="Times New Roman" w:cs="Times New Roman"/>
          <w:i/>
        </w:rPr>
        <w:t>–</w:t>
      </w:r>
      <w:r>
        <w:rPr>
          <w:rFonts w:ascii="Times New Roman" w:hAnsi="Times New Roman" w:cs="Times New Roman" w:hint="eastAsia"/>
          <w:i/>
        </w:rPr>
        <w:t xml:space="preserve"> 52.1 </w:t>
      </w:r>
      <w:proofErr w:type="spellStart"/>
      <w:r w:rsidRPr="001B4194">
        <w:rPr>
          <w:rFonts w:ascii="Times New Roman" w:hAnsi="Times New Roman" w:cs="Times New Roman"/>
          <w:i/>
        </w:rPr>
        <w:t>dBm</w:t>
      </w:r>
      <w:proofErr w:type="spellEnd"/>
      <w:r w:rsidRPr="001B4194">
        <w:rPr>
          <w:rFonts w:ascii="Times New Roman" w:hAnsi="Times New Roman" w:cs="Times New Roman"/>
          <w:i/>
        </w:rPr>
        <w:t xml:space="preserve"> EIRP needs to be considered for SS </w:t>
      </w:r>
      <w:r>
        <w:rPr>
          <w:rFonts w:ascii="Times New Roman" w:hAnsi="Times New Roman" w:cs="Times New Roman" w:hint="eastAsia"/>
          <w:i/>
        </w:rPr>
        <w:t xml:space="preserve">block </w:t>
      </w:r>
      <w:r w:rsidRPr="001B4194">
        <w:rPr>
          <w:rFonts w:ascii="Times New Roman" w:hAnsi="Times New Roman" w:cs="Times New Roman"/>
          <w:i/>
        </w:rPr>
        <w:t xml:space="preserve">transmission to support </w:t>
      </w:r>
      <w:r>
        <w:rPr>
          <w:rFonts w:ascii="Times New Roman" w:hAnsi="Times New Roman" w:cs="Times New Roman" w:hint="eastAsia"/>
          <w:i/>
        </w:rPr>
        <w:t xml:space="preserve">UEs in </w:t>
      </w:r>
      <w:proofErr w:type="spellStart"/>
      <w:r>
        <w:rPr>
          <w:rFonts w:ascii="Times New Roman" w:hAnsi="Times New Roman" w:cs="Times New Roman" w:hint="eastAsia"/>
          <w:i/>
        </w:rPr>
        <w:t>NLoS</w:t>
      </w:r>
      <w:proofErr w:type="spellEnd"/>
      <w:r>
        <w:rPr>
          <w:rFonts w:ascii="Times New Roman" w:hAnsi="Times New Roman" w:cs="Times New Roman" w:hint="eastAsia"/>
          <w:i/>
        </w:rPr>
        <w:t xml:space="preserve"> channel condition for </w:t>
      </w:r>
      <w:r w:rsidRPr="001B4194">
        <w:rPr>
          <w:rFonts w:ascii="Times New Roman" w:hAnsi="Times New Roman" w:cs="Times New Roman"/>
          <w:i/>
        </w:rPr>
        <w:t>ISD 200</w:t>
      </w:r>
      <w:r>
        <w:rPr>
          <w:rFonts w:ascii="Times New Roman" w:hAnsi="Times New Roman" w:cs="Times New Roman" w:hint="eastAsia"/>
          <w:i/>
        </w:rPr>
        <w:t xml:space="preserve"> </w:t>
      </w:r>
      <w:r w:rsidRPr="001B4194">
        <w:rPr>
          <w:rFonts w:ascii="Times New Roman" w:hAnsi="Times New Roman" w:cs="Times New Roman"/>
          <w:i/>
        </w:rPr>
        <w:t>m</w:t>
      </w:r>
      <w:r>
        <w:rPr>
          <w:rFonts w:ascii="Times New Roman" w:hAnsi="Times New Roman" w:cs="Times New Roman" w:hint="eastAsia"/>
          <w:i/>
        </w:rPr>
        <w:t>eters</w:t>
      </w:r>
      <w:r w:rsidRPr="001B4194">
        <w:rPr>
          <w:rFonts w:ascii="Times New Roman" w:hAnsi="Times New Roman" w:cs="Times New Roman"/>
          <w:i/>
        </w:rPr>
        <w:t xml:space="preserve"> cell-planning </w:t>
      </w:r>
      <w:r>
        <w:rPr>
          <w:rFonts w:ascii="Times New Roman" w:hAnsi="Times New Roman" w:cs="Times New Roman"/>
          <w:i/>
        </w:rPr>
        <w:t>in urban microcell environment.</w:t>
      </w:r>
      <w:r w:rsidRPr="00297E25">
        <w:rPr>
          <w:rFonts w:ascii="Times New Roman" w:hAnsi="Times New Roman" w:cs="Times New Roman" w:hint="eastAsia"/>
          <w:i/>
        </w:rPr>
        <w:t xml:space="preserve"> </w:t>
      </w:r>
    </w:p>
    <w:p w:rsidR="00E45CE1" w:rsidRPr="00563CB2" w:rsidRDefault="00E45CE1" w:rsidP="005762F3">
      <w:pPr>
        <w:wordWrap/>
        <w:ind w:firstLineChars="100" w:firstLine="200"/>
        <w:rPr>
          <w:rFonts w:ascii="Times New Roman" w:hAnsi="Times New Roman" w:cs="Times New Roman"/>
        </w:rPr>
      </w:pPr>
    </w:p>
    <w:p w:rsidR="004D310D" w:rsidRPr="000120CA" w:rsidRDefault="00C03A84" w:rsidP="000120CA">
      <w:pPr>
        <w:wordWrap/>
        <w:rPr>
          <w:rFonts w:ascii="Times New Roman" w:hAnsi="Times New Roman" w:cs="Times New Roman"/>
        </w:rPr>
      </w:pPr>
      <w:r w:rsidRPr="000120CA">
        <w:rPr>
          <w:rFonts w:ascii="Times New Roman" w:hAnsi="Times New Roman" w:cs="Times New Roman" w:hint="eastAsia"/>
          <w:b/>
        </w:rPr>
        <w:t>Table 1</w:t>
      </w:r>
      <w:r w:rsidR="000120CA" w:rsidRPr="000120CA">
        <w:rPr>
          <w:rFonts w:ascii="Times New Roman" w:hAnsi="Times New Roman" w:cs="Times New Roman" w:hint="eastAsia"/>
        </w:rPr>
        <w:t xml:space="preserve"> Link budget analysis o</w:t>
      </w:r>
      <w:r w:rsidR="000120CA">
        <w:rPr>
          <w:rFonts w:ascii="Times New Roman" w:hAnsi="Times New Roman" w:cs="Times New Roman" w:hint="eastAsia"/>
        </w:rPr>
        <w:t>f</w:t>
      </w:r>
      <w:r w:rsidR="000120CA" w:rsidRPr="000120CA">
        <w:rPr>
          <w:rFonts w:ascii="Times New Roman" w:hAnsi="Times New Roman" w:cs="Times New Roman" w:hint="eastAsia"/>
        </w:rPr>
        <w:t xml:space="preserve"> SS blocks </w:t>
      </w:r>
      <w:r w:rsidR="000120CA">
        <w:rPr>
          <w:rFonts w:ascii="Times New Roman" w:hAnsi="Times New Roman" w:cs="Times New Roman" w:hint="eastAsia"/>
        </w:rPr>
        <w:t xml:space="preserve">for </w:t>
      </w:r>
      <w:proofErr w:type="spellStart"/>
      <w:r w:rsidR="000120CA">
        <w:rPr>
          <w:rFonts w:ascii="Times New Roman" w:hAnsi="Times New Roman" w:cs="Times New Roman" w:hint="eastAsia"/>
        </w:rPr>
        <w:t>UMi</w:t>
      </w:r>
      <w:proofErr w:type="spellEnd"/>
      <w:r w:rsidR="000120CA">
        <w:rPr>
          <w:rFonts w:ascii="Times New Roman" w:hAnsi="Times New Roman" w:cs="Times New Roman" w:hint="eastAsia"/>
        </w:rPr>
        <w:t xml:space="preserve"> </w:t>
      </w:r>
      <w:proofErr w:type="spellStart"/>
      <w:r w:rsidR="000120CA">
        <w:rPr>
          <w:rFonts w:ascii="Times New Roman" w:hAnsi="Times New Roman" w:cs="Times New Roman" w:hint="eastAsia"/>
        </w:rPr>
        <w:t>NLoS</w:t>
      </w:r>
      <w:proofErr w:type="spellEnd"/>
      <w:r w:rsidR="000120CA">
        <w:rPr>
          <w:rFonts w:ascii="Times New Roman" w:hAnsi="Times New Roman" w:cs="Times New Roman" w:hint="eastAsia"/>
        </w:rPr>
        <w:t xml:space="preserve"> channel condition</w:t>
      </w:r>
      <w:r w:rsidR="000120CA" w:rsidRPr="000120CA">
        <w:rPr>
          <w:rFonts w:ascii="Times New Roman" w:hAnsi="Times New Roman" w:cs="Times New Roman" w:hint="eastAsia"/>
        </w:rPr>
        <w:t xml:space="preserve"> </w:t>
      </w:r>
    </w:p>
    <w:tbl>
      <w:tblPr>
        <w:tblStyle w:val="a6"/>
        <w:tblW w:w="0" w:type="auto"/>
        <w:tblLayout w:type="fixed"/>
        <w:tblLook w:val="04A0" w:firstRow="1" w:lastRow="0" w:firstColumn="1" w:lastColumn="0" w:noHBand="0" w:noVBand="1"/>
      </w:tblPr>
      <w:tblGrid>
        <w:gridCol w:w="1405"/>
        <w:gridCol w:w="2531"/>
        <w:gridCol w:w="871"/>
        <w:gridCol w:w="1108"/>
        <w:gridCol w:w="1109"/>
        <w:gridCol w:w="1109"/>
        <w:gridCol w:w="1109"/>
      </w:tblGrid>
      <w:tr w:rsidR="004C19A4" w:rsidRPr="004C19A4" w:rsidTr="00F20631">
        <w:trPr>
          <w:trHeight w:val="330"/>
        </w:trPr>
        <w:tc>
          <w:tcPr>
            <w:tcW w:w="1405" w:type="dxa"/>
            <w:vMerge w:val="restart"/>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Input parameters</w:t>
            </w:r>
          </w:p>
        </w:tc>
        <w:tc>
          <w:tcPr>
            <w:tcW w:w="253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(a) Frequency band</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GHz</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28.0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39.0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(b) Coverage requirements</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m</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200.0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200.0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(c) Noise figure @ UE</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dB</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13.0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13.0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(d) SS BW</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MHz</w:t>
            </w:r>
          </w:p>
        </w:tc>
        <w:tc>
          <w:tcPr>
            <w:tcW w:w="1108"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34.6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69.1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34.6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69.1 </w:t>
            </w:r>
          </w:p>
        </w:tc>
      </w:tr>
      <w:tr w:rsidR="004C19A4" w:rsidRPr="004C19A4" w:rsidTr="00F20631">
        <w:trPr>
          <w:trHeight w:val="330"/>
        </w:trPr>
        <w:tc>
          <w:tcPr>
            <w:tcW w:w="1405" w:type="dxa"/>
            <w:vMerge w:val="restart"/>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Loss</w:t>
            </w:r>
          </w:p>
        </w:tc>
        <w:tc>
          <w:tcPr>
            <w:tcW w:w="253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(e) </w:t>
            </w:r>
            <w:proofErr w:type="spellStart"/>
            <w:r w:rsidRPr="004C19A4">
              <w:rPr>
                <w:rFonts w:ascii="Times New Roman" w:hAnsi="Times New Roman" w:cs="Times New Roman"/>
                <w:sz w:val="18"/>
                <w:szCs w:val="18"/>
              </w:rPr>
              <w:t>Pathloss</w:t>
            </w:r>
            <w:proofErr w:type="spellEnd"/>
            <w:r w:rsidRPr="004C19A4">
              <w:rPr>
                <w:rFonts w:ascii="Times New Roman" w:hAnsi="Times New Roman" w:cs="Times New Roman"/>
                <w:sz w:val="18"/>
                <w:szCs w:val="18"/>
              </w:rPr>
              <w:t xml:space="preserve"> </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dB</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134.5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137.5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(f) Shadow fading margin</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dB</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5.2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5.2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(g) Beam mismatch loss</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dB</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3.0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3.0 </w:t>
            </w:r>
          </w:p>
        </w:tc>
      </w:tr>
      <w:tr w:rsidR="004C19A4" w:rsidRPr="004C19A4" w:rsidTr="00F20631">
        <w:trPr>
          <w:trHeight w:val="330"/>
        </w:trPr>
        <w:tc>
          <w:tcPr>
            <w:tcW w:w="1405" w:type="dxa"/>
            <w:vMerge w:val="restart"/>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Rx sensitivity</w:t>
            </w: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(h) Noise power</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proofErr w:type="spellStart"/>
            <w:r w:rsidRPr="004C19A4">
              <w:rPr>
                <w:rFonts w:ascii="Times New Roman" w:hAnsi="Times New Roman" w:cs="Times New Roman"/>
                <w:sz w:val="18"/>
                <w:szCs w:val="18"/>
              </w:rPr>
              <w:t>dBm</w:t>
            </w:r>
            <w:proofErr w:type="spellEnd"/>
          </w:p>
        </w:tc>
        <w:tc>
          <w:tcPr>
            <w:tcW w:w="1108"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-85.6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-82.6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-85.6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-82.6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w:t>
            </w:r>
            <w:proofErr w:type="spellStart"/>
            <w:r w:rsidRPr="004C19A4">
              <w:rPr>
                <w:rFonts w:ascii="Times New Roman" w:hAnsi="Times New Roman" w:cs="Times New Roman"/>
                <w:sz w:val="18"/>
                <w:szCs w:val="18"/>
              </w:rPr>
              <w:t>i</w:t>
            </w:r>
            <w:proofErr w:type="spellEnd"/>
            <w:r w:rsidRPr="004C19A4">
              <w:rPr>
                <w:rFonts w:ascii="Times New Roman" w:hAnsi="Times New Roman" w:cs="Times New Roman"/>
                <w:sz w:val="18"/>
                <w:szCs w:val="18"/>
              </w:rPr>
              <w:t>) Req. SNR</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dB</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-6.0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-6.0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(j) Implementation margin</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dB</w:t>
            </w:r>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2.0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2.0 </w:t>
            </w:r>
          </w:p>
        </w:tc>
      </w:tr>
      <w:tr w:rsidR="004C19A4" w:rsidRPr="004C19A4" w:rsidTr="00F20631">
        <w:trPr>
          <w:trHeight w:val="330"/>
        </w:trPr>
        <w:tc>
          <w:tcPr>
            <w:tcW w:w="1405" w:type="dxa"/>
            <w:vMerge/>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(k) Required </w:t>
            </w:r>
            <w:proofErr w:type="spellStart"/>
            <w:r w:rsidRPr="004C19A4">
              <w:rPr>
                <w:rFonts w:ascii="Times New Roman" w:hAnsi="Times New Roman" w:cs="Times New Roman"/>
                <w:sz w:val="18"/>
                <w:szCs w:val="18"/>
              </w:rPr>
              <w:t>rx</w:t>
            </w:r>
            <w:proofErr w:type="spellEnd"/>
            <w:r w:rsidRPr="004C19A4">
              <w:rPr>
                <w:rFonts w:ascii="Times New Roman" w:hAnsi="Times New Roman" w:cs="Times New Roman"/>
                <w:sz w:val="18"/>
                <w:szCs w:val="18"/>
              </w:rPr>
              <w:t xml:space="preserve"> sensitivity</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proofErr w:type="spellStart"/>
            <w:r w:rsidRPr="004C19A4">
              <w:rPr>
                <w:rFonts w:ascii="Times New Roman" w:hAnsi="Times New Roman" w:cs="Times New Roman"/>
                <w:sz w:val="18"/>
                <w:szCs w:val="18"/>
              </w:rPr>
              <w:t>dBm</w:t>
            </w:r>
            <w:proofErr w:type="spellEnd"/>
          </w:p>
        </w:tc>
        <w:tc>
          <w:tcPr>
            <w:tcW w:w="1108"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-89.6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-86.6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-89.6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-86.6 </w:t>
            </w:r>
          </w:p>
        </w:tc>
      </w:tr>
      <w:tr w:rsidR="004C19A4" w:rsidRPr="004C19A4" w:rsidTr="00F20631">
        <w:trPr>
          <w:trHeight w:val="330"/>
        </w:trPr>
        <w:tc>
          <w:tcPr>
            <w:tcW w:w="1405" w:type="dxa"/>
            <w:vMerge w:val="restart"/>
            <w:shd w:val="clear" w:color="auto" w:fill="7F7F7F" w:themeFill="text1" w:themeFillTint="80"/>
            <w:vAlign w:val="center"/>
            <w:hideMark/>
          </w:tcPr>
          <w:p w:rsidR="004C19A4" w:rsidRPr="00F20631" w:rsidRDefault="004C19A4" w:rsidP="00866217">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RF spec.</w:t>
            </w: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(l) Rx antenna gain </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proofErr w:type="spellStart"/>
            <w:r w:rsidRPr="004C19A4">
              <w:rPr>
                <w:rFonts w:ascii="Times New Roman" w:hAnsi="Times New Roman" w:cs="Times New Roman"/>
                <w:sz w:val="18"/>
                <w:szCs w:val="18"/>
              </w:rPr>
              <w:t>dBi</w:t>
            </w:r>
            <w:proofErr w:type="spellEnd"/>
          </w:p>
        </w:tc>
        <w:tc>
          <w:tcPr>
            <w:tcW w:w="2217"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7.0 </w:t>
            </w:r>
          </w:p>
        </w:tc>
        <w:tc>
          <w:tcPr>
            <w:tcW w:w="2218" w:type="dxa"/>
            <w:gridSpan w:val="2"/>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7.0 </w:t>
            </w:r>
          </w:p>
        </w:tc>
      </w:tr>
      <w:tr w:rsidR="004C19A4" w:rsidRPr="004C19A4" w:rsidTr="00F20631">
        <w:trPr>
          <w:trHeight w:val="330"/>
        </w:trPr>
        <w:tc>
          <w:tcPr>
            <w:tcW w:w="1405" w:type="dxa"/>
            <w:vMerge/>
            <w:shd w:val="clear" w:color="auto" w:fill="7F7F7F" w:themeFill="text1" w:themeFillTint="80"/>
            <w:vAlign w:val="center"/>
            <w:hideMark/>
          </w:tcPr>
          <w:p w:rsidR="004C19A4" w:rsidRPr="004C19A4" w:rsidRDefault="004C19A4" w:rsidP="00866217">
            <w:pPr>
              <w:wordWrap/>
              <w:rPr>
                <w:rFonts w:ascii="Times New Roman" w:hAnsi="Times New Roman" w:cs="Times New Roman"/>
                <w:b/>
                <w:bCs/>
                <w:sz w:val="18"/>
                <w:szCs w:val="18"/>
              </w:rPr>
            </w:pPr>
          </w:p>
        </w:tc>
        <w:tc>
          <w:tcPr>
            <w:tcW w:w="2531" w:type="dxa"/>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(m) Required </w:t>
            </w:r>
            <w:proofErr w:type="spellStart"/>
            <w:r w:rsidRPr="004C19A4">
              <w:rPr>
                <w:rFonts w:ascii="Times New Roman" w:hAnsi="Times New Roman" w:cs="Times New Roman"/>
                <w:sz w:val="18"/>
                <w:szCs w:val="18"/>
              </w:rPr>
              <w:t>Tx</w:t>
            </w:r>
            <w:proofErr w:type="spellEnd"/>
            <w:r w:rsidRPr="004C19A4">
              <w:rPr>
                <w:rFonts w:ascii="Times New Roman" w:hAnsi="Times New Roman" w:cs="Times New Roman"/>
                <w:sz w:val="18"/>
                <w:szCs w:val="18"/>
              </w:rPr>
              <w:t xml:space="preserve"> EIRP</w:t>
            </w:r>
          </w:p>
        </w:tc>
        <w:tc>
          <w:tcPr>
            <w:tcW w:w="871" w:type="dxa"/>
            <w:noWrap/>
            <w:vAlign w:val="center"/>
            <w:hideMark/>
          </w:tcPr>
          <w:p w:rsidR="004C19A4" w:rsidRPr="004C19A4" w:rsidRDefault="004C19A4" w:rsidP="00866217">
            <w:pPr>
              <w:wordWrap/>
              <w:rPr>
                <w:rFonts w:ascii="Times New Roman" w:hAnsi="Times New Roman" w:cs="Times New Roman"/>
                <w:sz w:val="18"/>
                <w:szCs w:val="18"/>
              </w:rPr>
            </w:pPr>
            <w:proofErr w:type="spellStart"/>
            <w:r w:rsidRPr="004C19A4">
              <w:rPr>
                <w:rFonts w:ascii="Times New Roman" w:hAnsi="Times New Roman" w:cs="Times New Roman"/>
                <w:sz w:val="18"/>
                <w:szCs w:val="18"/>
              </w:rPr>
              <w:t>dBm</w:t>
            </w:r>
            <w:proofErr w:type="spellEnd"/>
          </w:p>
        </w:tc>
        <w:tc>
          <w:tcPr>
            <w:tcW w:w="1108"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46.1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49.1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49.1 </w:t>
            </w:r>
          </w:p>
        </w:tc>
        <w:tc>
          <w:tcPr>
            <w:tcW w:w="1109" w:type="dxa"/>
            <w:noWrap/>
            <w:vAlign w:val="center"/>
            <w:hideMark/>
          </w:tcPr>
          <w:p w:rsidR="004C19A4" w:rsidRPr="004C19A4" w:rsidRDefault="004C19A4" w:rsidP="00866217">
            <w:pPr>
              <w:wordWrap/>
              <w:rPr>
                <w:rFonts w:ascii="Times New Roman" w:hAnsi="Times New Roman" w:cs="Times New Roman"/>
                <w:sz w:val="18"/>
                <w:szCs w:val="18"/>
              </w:rPr>
            </w:pPr>
            <w:r w:rsidRPr="004C19A4">
              <w:rPr>
                <w:rFonts w:ascii="Times New Roman" w:hAnsi="Times New Roman" w:cs="Times New Roman"/>
                <w:sz w:val="18"/>
                <w:szCs w:val="18"/>
              </w:rPr>
              <w:t xml:space="preserve">52.1 </w:t>
            </w:r>
          </w:p>
        </w:tc>
      </w:tr>
      <w:tr w:rsidR="004C19A4" w:rsidRPr="004C19A4" w:rsidTr="00866217">
        <w:trPr>
          <w:trHeight w:val="1130"/>
        </w:trPr>
        <w:tc>
          <w:tcPr>
            <w:tcW w:w="9242" w:type="dxa"/>
            <w:gridSpan w:val="7"/>
            <w:vAlign w:val="center"/>
            <w:hideMark/>
          </w:tcPr>
          <w:p w:rsidR="004C19A4" w:rsidRPr="004C19A4" w:rsidRDefault="004C19A4" w:rsidP="000A7937">
            <w:pPr>
              <w:wordWrap/>
              <w:rPr>
                <w:rFonts w:ascii="Times New Roman" w:hAnsi="Times New Roman" w:cs="Times New Roman"/>
                <w:sz w:val="18"/>
                <w:szCs w:val="18"/>
              </w:rPr>
            </w:pPr>
            <w:r w:rsidRPr="004C19A4">
              <w:rPr>
                <w:rFonts w:ascii="Times New Roman" w:hAnsi="Times New Roman" w:cs="Times New Roman"/>
                <w:sz w:val="18"/>
                <w:szCs w:val="18"/>
              </w:rPr>
              <w:t xml:space="preserve">(e) </w:t>
            </w:r>
            <w:proofErr w:type="spellStart"/>
            <w:r w:rsidRPr="004C19A4">
              <w:rPr>
                <w:rFonts w:ascii="Times New Roman" w:hAnsi="Times New Roman" w:cs="Times New Roman"/>
                <w:sz w:val="18"/>
                <w:szCs w:val="18"/>
              </w:rPr>
              <w:t>UMi</w:t>
            </w:r>
            <w:proofErr w:type="spellEnd"/>
            <w:r w:rsidRPr="004C19A4">
              <w:rPr>
                <w:rFonts w:ascii="Times New Roman" w:hAnsi="Times New Roman" w:cs="Times New Roman"/>
                <w:sz w:val="18"/>
                <w:szCs w:val="18"/>
              </w:rPr>
              <w:t xml:space="preserve"> </w:t>
            </w:r>
            <w:proofErr w:type="spellStart"/>
            <w:r w:rsidRPr="004C19A4">
              <w:rPr>
                <w:rFonts w:ascii="Times New Roman" w:hAnsi="Times New Roman" w:cs="Times New Roman"/>
                <w:sz w:val="18"/>
                <w:szCs w:val="18"/>
              </w:rPr>
              <w:t>NLoS</w:t>
            </w:r>
            <w:proofErr w:type="spellEnd"/>
            <w:r w:rsidRPr="004C19A4">
              <w:rPr>
                <w:rFonts w:ascii="Times New Roman" w:hAnsi="Times New Roman" w:cs="Times New Roman"/>
                <w:sz w:val="18"/>
                <w:szCs w:val="18"/>
              </w:rPr>
              <w:t xml:space="preserve"> </w:t>
            </w:r>
            <w:proofErr w:type="spellStart"/>
            <w:r w:rsidRPr="004C19A4">
              <w:rPr>
                <w:rFonts w:ascii="Times New Roman" w:hAnsi="Times New Roman" w:cs="Times New Roman"/>
                <w:sz w:val="18"/>
                <w:szCs w:val="18"/>
              </w:rPr>
              <w:t>pathloss</w:t>
            </w:r>
            <w:proofErr w:type="spellEnd"/>
            <w:r w:rsidRPr="004C19A4">
              <w:rPr>
                <w:rFonts w:ascii="Times New Roman" w:hAnsi="Times New Roman" w:cs="Times New Roman"/>
                <w:sz w:val="18"/>
                <w:szCs w:val="18"/>
              </w:rPr>
              <w:t xml:space="preserve"> is applied: </w:t>
            </w:r>
            <w:proofErr w:type="spellStart"/>
            <w:r w:rsidRPr="004C19A4">
              <w:rPr>
                <w:rFonts w:ascii="Times New Roman" w:hAnsi="Times New Roman" w:cs="Times New Roman"/>
                <w:sz w:val="18"/>
                <w:szCs w:val="18"/>
              </w:rPr>
              <w:t>Pathloss</w:t>
            </w:r>
            <w:proofErr w:type="spellEnd"/>
            <w:r w:rsidRPr="004C19A4">
              <w:rPr>
                <w:rFonts w:ascii="Times New Roman" w:hAnsi="Times New Roman" w:cs="Times New Roman"/>
                <w:sz w:val="18"/>
                <w:szCs w:val="18"/>
              </w:rPr>
              <w:t xml:space="preserve"> = 35.3</w:t>
            </w:r>
            <w:r w:rsidR="000A7937">
              <w:rPr>
                <w:rFonts w:ascii="Times New Roman" w:hAnsi="Times New Roman" w:cs="Times New Roman"/>
                <w:sz w:val="18"/>
                <w:szCs w:val="18"/>
              </w:rPr>
              <w:t>×</w:t>
            </w:r>
            <w:proofErr w:type="gramStart"/>
            <w:r w:rsidRPr="004C19A4">
              <w:rPr>
                <w:rFonts w:ascii="Times New Roman" w:hAnsi="Times New Roman" w:cs="Times New Roman"/>
                <w:sz w:val="18"/>
                <w:szCs w:val="18"/>
              </w:rPr>
              <w:t>LOG</w:t>
            </w:r>
            <w:r w:rsidRPr="000A7937">
              <w:rPr>
                <w:rFonts w:ascii="Times New Roman" w:hAnsi="Times New Roman" w:cs="Times New Roman"/>
                <w:sz w:val="18"/>
                <w:szCs w:val="18"/>
                <w:vertAlign w:val="subscript"/>
              </w:rPr>
              <w:t>10</w:t>
            </w:r>
            <w:r w:rsidRPr="004C19A4">
              <w:rPr>
                <w:rFonts w:ascii="Times New Roman" w:hAnsi="Times New Roman" w:cs="Times New Roman"/>
                <w:sz w:val="18"/>
                <w:szCs w:val="18"/>
              </w:rPr>
              <w:t>(</w:t>
            </w:r>
            <w:proofErr w:type="gramEnd"/>
            <w:r w:rsidRPr="004C19A4">
              <w:rPr>
                <w:rFonts w:ascii="Times New Roman" w:hAnsi="Times New Roman" w:cs="Times New Roman"/>
                <w:sz w:val="18"/>
                <w:szCs w:val="18"/>
              </w:rPr>
              <w:t>b) +22.4 + 21.3</w:t>
            </w:r>
            <w:r w:rsidR="000A7937">
              <w:rPr>
                <w:rFonts w:ascii="Times New Roman" w:hAnsi="Times New Roman" w:cs="Times New Roman"/>
                <w:sz w:val="18"/>
                <w:szCs w:val="18"/>
              </w:rPr>
              <w:t>×</w:t>
            </w:r>
            <w:r w:rsidRPr="004C19A4">
              <w:rPr>
                <w:rFonts w:ascii="Times New Roman" w:hAnsi="Times New Roman" w:cs="Times New Roman"/>
                <w:sz w:val="18"/>
                <w:szCs w:val="18"/>
              </w:rPr>
              <w:t>LOG</w:t>
            </w:r>
            <w:r w:rsidRPr="000A7937">
              <w:rPr>
                <w:rFonts w:ascii="Times New Roman" w:hAnsi="Times New Roman" w:cs="Times New Roman"/>
                <w:sz w:val="18"/>
                <w:szCs w:val="18"/>
                <w:vertAlign w:val="subscript"/>
              </w:rPr>
              <w:t>10</w:t>
            </w:r>
            <w:r w:rsidRPr="004C19A4">
              <w:rPr>
                <w:rFonts w:ascii="Times New Roman" w:hAnsi="Times New Roman" w:cs="Times New Roman"/>
                <w:sz w:val="18"/>
                <w:szCs w:val="18"/>
              </w:rPr>
              <w:t>(a)</w:t>
            </w:r>
            <w:r w:rsidR="000120CA">
              <w:rPr>
                <w:rFonts w:ascii="Times New Roman" w:hAnsi="Times New Roman" w:cs="Times New Roman" w:hint="eastAsia"/>
                <w:sz w:val="18"/>
                <w:szCs w:val="18"/>
              </w:rPr>
              <w:t>.</w:t>
            </w:r>
            <w:r w:rsidRPr="004C19A4">
              <w:rPr>
                <w:rFonts w:ascii="Times New Roman" w:hAnsi="Times New Roman" w:cs="Times New Roman"/>
                <w:sz w:val="18"/>
                <w:szCs w:val="18"/>
              </w:rPr>
              <w:br/>
              <w:t>(f) Cell area reliability 90% is assumed</w:t>
            </w:r>
            <w:r w:rsidR="000120CA">
              <w:rPr>
                <w:rFonts w:ascii="Times New Roman" w:hAnsi="Times New Roman" w:cs="Times New Roman" w:hint="eastAsia"/>
                <w:sz w:val="18"/>
                <w:szCs w:val="18"/>
              </w:rPr>
              <w:t>.</w:t>
            </w:r>
            <w:r w:rsidRPr="004C19A4">
              <w:rPr>
                <w:rFonts w:ascii="Times New Roman" w:hAnsi="Times New Roman" w:cs="Times New Roman"/>
                <w:sz w:val="18"/>
                <w:szCs w:val="18"/>
              </w:rPr>
              <w:br/>
              <w:t>(h) Noise power = -114+10</w:t>
            </w:r>
            <w:r w:rsidR="000A7937">
              <w:rPr>
                <w:rFonts w:ascii="Times New Roman" w:hAnsi="Times New Roman" w:cs="Times New Roman"/>
                <w:sz w:val="18"/>
                <w:szCs w:val="18"/>
              </w:rPr>
              <w:t>×</w:t>
            </w:r>
            <w:proofErr w:type="gramStart"/>
            <w:r w:rsidRPr="004C19A4">
              <w:rPr>
                <w:rFonts w:ascii="Times New Roman" w:hAnsi="Times New Roman" w:cs="Times New Roman"/>
                <w:sz w:val="18"/>
                <w:szCs w:val="18"/>
              </w:rPr>
              <w:t>LOG</w:t>
            </w:r>
            <w:r w:rsidRPr="000A7937">
              <w:rPr>
                <w:rFonts w:ascii="Times New Roman" w:hAnsi="Times New Roman" w:cs="Times New Roman"/>
                <w:sz w:val="18"/>
                <w:szCs w:val="18"/>
                <w:vertAlign w:val="subscript"/>
              </w:rPr>
              <w:t>10</w:t>
            </w:r>
            <w:r w:rsidRPr="004C19A4">
              <w:rPr>
                <w:rFonts w:ascii="Times New Roman" w:hAnsi="Times New Roman" w:cs="Times New Roman"/>
                <w:sz w:val="18"/>
                <w:szCs w:val="18"/>
              </w:rPr>
              <w:t>(</w:t>
            </w:r>
            <w:proofErr w:type="gramEnd"/>
            <w:r w:rsidRPr="004C19A4">
              <w:rPr>
                <w:rFonts w:ascii="Times New Roman" w:hAnsi="Times New Roman" w:cs="Times New Roman"/>
                <w:sz w:val="18"/>
                <w:szCs w:val="18"/>
              </w:rPr>
              <w:t>d)+(c)</w:t>
            </w:r>
            <w:r w:rsidR="00570316">
              <w:rPr>
                <w:rFonts w:ascii="Times New Roman" w:hAnsi="Times New Roman" w:cs="Times New Roman" w:hint="eastAsia"/>
                <w:sz w:val="18"/>
                <w:szCs w:val="18"/>
              </w:rPr>
              <w:t xml:space="preserve"> [</w:t>
            </w:r>
            <w:proofErr w:type="spellStart"/>
            <w:r w:rsidR="00570316">
              <w:rPr>
                <w:rFonts w:ascii="Times New Roman" w:hAnsi="Times New Roman" w:cs="Times New Roman" w:hint="eastAsia"/>
                <w:sz w:val="18"/>
                <w:szCs w:val="18"/>
              </w:rPr>
              <w:t>dBm</w:t>
            </w:r>
            <w:proofErr w:type="spellEnd"/>
            <w:r w:rsidR="00570316">
              <w:rPr>
                <w:rFonts w:ascii="Times New Roman" w:hAnsi="Times New Roman" w:cs="Times New Roman" w:hint="eastAsia"/>
                <w:sz w:val="18"/>
                <w:szCs w:val="18"/>
              </w:rPr>
              <w:t>]</w:t>
            </w:r>
            <w:r w:rsidR="000120CA">
              <w:rPr>
                <w:rFonts w:ascii="Times New Roman" w:hAnsi="Times New Roman" w:cs="Times New Roman" w:hint="eastAsia"/>
                <w:sz w:val="18"/>
                <w:szCs w:val="18"/>
              </w:rPr>
              <w:t>.</w:t>
            </w:r>
            <w:r w:rsidRPr="004C19A4">
              <w:rPr>
                <w:rFonts w:ascii="Times New Roman" w:hAnsi="Times New Roman" w:cs="Times New Roman"/>
                <w:sz w:val="18"/>
                <w:szCs w:val="18"/>
              </w:rPr>
              <w:br/>
              <w:t xml:space="preserve">(k) Req. </w:t>
            </w:r>
            <w:proofErr w:type="spellStart"/>
            <w:r w:rsidRPr="004C19A4">
              <w:rPr>
                <w:rFonts w:ascii="Times New Roman" w:hAnsi="Times New Roman" w:cs="Times New Roman"/>
                <w:sz w:val="18"/>
                <w:szCs w:val="18"/>
              </w:rPr>
              <w:t>rx</w:t>
            </w:r>
            <w:proofErr w:type="spellEnd"/>
            <w:r w:rsidRPr="004C19A4">
              <w:rPr>
                <w:rFonts w:ascii="Times New Roman" w:hAnsi="Times New Roman" w:cs="Times New Roman"/>
                <w:sz w:val="18"/>
                <w:szCs w:val="18"/>
              </w:rPr>
              <w:t xml:space="preserve"> sensitivity = (h</w:t>
            </w:r>
            <w:proofErr w:type="gramStart"/>
            <w:r w:rsidRPr="004C19A4">
              <w:rPr>
                <w:rFonts w:ascii="Times New Roman" w:hAnsi="Times New Roman" w:cs="Times New Roman"/>
                <w:sz w:val="18"/>
                <w:szCs w:val="18"/>
              </w:rPr>
              <w:t>)+</w:t>
            </w:r>
            <w:proofErr w:type="gramEnd"/>
            <w:r w:rsidRPr="004C19A4">
              <w:rPr>
                <w:rFonts w:ascii="Times New Roman" w:hAnsi="Times New Roman" w:cs="Times New Roman"/>
                <w:sz w:val="18"/>
                <w:szCs w:val="18"/>
              </w:rPr>
              <w:t>(</w:t>
            </w:r>
            <w:proofErr w:type="spellStart"/>
            <w:r w:rsidRPr="004C19A4">
              <w:rPr>
                <w:rFonts w:ascii="Times New Roman" w:hAnsi="Times New Roman" w:cs="Times New Roman"/>
                <w:sz w:val="18"/>
                <w:szCs w:val="18"/>
              </w:rPr>
              <w:t>i</w:t>
            </w:r>
            <w:proofErr w:type="spellEnd"/>
            <w:r w:rsidRPr="004C19A4">
              <w:rPr>
                <w:rFonts w:ascii="Times New Roman" w:hAnsi="Times New Roman" w:cs="Times New Roman"/>
                <w:sz w:val="18"/>
                <w:szCs w:val="18"/>
              </w:rPr>
              <w:t>)+(j)</w:t>
            </w:r>
            <w:r w:rsidR="00570316">
              <w:rPr>
                <w:rFonts w:ascii="Times New Roman" w:hAnsi="Times New Roman" w:cs="Times New Roman" w:hint="eastAsia"/>
                <w:sz w:val="18"/>
                <w:szCs w:val="18"/>
              </w:rPr>
              <w:t xml:space="preserve"> [</w:t>
            </w:r>
            <w:proofErr w:type="spellStart"/>
            <w:r w:rsidR="00570316">
              <w:rPr>
                <w:rFonts w:ascii="Times New Roman" w:hAnsi="Times New Roman" w:cs="Times New Roman" w:hint="eastAsia"/>
                <w:sz w:val="18"/>
                <w:szCs w:val="18"/>
              </w:rPr>
              <w:t>dBm</w:t>
            </w:r>
            <w:proofErr w:type="spellEnd"/>
            <w:r w:rsidR="00570316">
              <w:rPr>
                <w:rFonts w:ascii="Times New Roman" w:hAnsi="Times New Roman" w:cs="Times New Roman" w:hint="eastAsia"/>
                <w:sz w:val="18"/>
                <w:szCs w:val="18"/>
              </w:rPr>
              <w:t>]</w:t>
            </w:r>
            <w:r w:rsidR="000120CA">
              <w:rPr>
                <w:rFonts w:ascii="Times New Roman" w:hAnsi="Times New Roman" w:cs="Times New Roman" w:hint="eastAsia"/>
                <w:sz w:val="18"/>
                <w:szCs w:val="18"/>
              </w:rPr>
              <w:t>.</w:t>
            </w:r>
            <w:r w:rsidRPr="004C19A4">
              <w:rPr>
                <w:rFonts w:ascii="Times New Roman" w:hAnsi="Times New Roman" w:cs="Times New Roman"/>
                <w:sz w:val="18"/>
                <w:szCs w:val="18"/>
              </w:rPr>
              <w:br/>
              <w:t xml:space="preserve">(m) Req. </w:t>
            </w:r>
            <w:proofErr w:type="spellStart"/>
            <w:r w:rsidRPr="004C19A4">
              <w:rPr>
                <w:rFonts w:ascii="Times New Roman" w:hAnsi="Times New Roman" w:cs="Times New Roman"/>
                <w:sz w:val="18"/>
                <w:szCs w:val="18"/>
              </w:rPr>
              <w:t>Tx</w:t>
            </w:r>
            <w:proofErr w:type="spellEnd"/>
            <w:r w:rsidRPr="004C19A4">
              <w:rPr>
                <w:rFonts w:ascii="Times New Roman" w:hAnsi="Times New Roman" w:cs="Times New Roman"/>
                <w:sz w:val="18"/>
                <w:szCs w:val="18"/>
              </w:rPr>
              <w:t xml:space="preserve"> EIRP = (e</w:t>
            </w:r>
            <w:proofErr w:type="gramStart"/>
            <w:r w:rsidRPr="004C19A4">
              <w:rPr>
                <w:rFonts w:ascii="Times New Roman" w:hAnsi="Times New Roman" w:cs="Times New Roman"/>
                <w:sz w:val="18"/>
                <w:szCs w:val="18"/>
              </w:rPr>
              <w:t>)+</w:t>
            </w:r>
            <w:proofErr w:type="gramEnd"/>
            <w:r w:rsidRPr="004C19A4">
              <w:rPr>
                <w:rFonts w:ascii="Times New Roman" w:hAnsi="Times New Roman" w:cs="Times New Roman"/>
                <w:sz w:val="18"/>
                <w:szCs w:val="18"/>
              </w:rPr>
              <w:t>(f)+(g)+(k)-(l)</w:t>
            </w:r>
            <w:r w:rsidR="00570316">
              <w:rPr>
                <w:rFonts w:ascii="Times New Roman" w:hAnsi="Times New Roman" w:cs="Times New Roman" w:hint="eastAsia"/>
                <w:sz w:val="18"/>
                <w:szCs w:val="18"/>
              </w:rPr>
              <w:t xml:space="preserve"> [</w:t>
            </w:r>
            <w:proofErr w:type="spellStart"/>
            <w:r w:rsidR="00570316">
              <w:rPr>
                <w:rFonts w:ascii="Times New Roman" w:hAnsi="Times New Roman" w:cs="Times New Roman" w:hint="eastAsia"/>
                <w:sz w:val="18"/>
                <w:szCs w:val="18"/>
              </w:rPr>
              <w:t>dBm</w:t>
            </w:r>
            <w:proofErr w:type="spellEnd"/>
            <w:r w:rsidR="00570316">
              <w:rPr>
                <w:rFonts w:ascii="Times New Roman" w:hAnsi="Times New Roman" w:cs="Times New Roman" w:hint="eastAsia"/>
                <w:sz w:val="18"/>
                <w:szCs w:val="18"/>
              </w:rPr>
              <w:t>]</w:t>
            </w:r>
            <w:r w:rsidR="000120CA">
              <w:rPr>
                <w:rFonts w:ascii="Times New Roman" w:hAnsi="Times New Roman" w:cs="Times New Roman" w:hint="eastAsia"/>
                <w:sz w:val="18"/>
                <w:szCs w:val="18"/>
              </w:rPr>
              <w:t>.</w:t>
            </w:r>
          </w:p>
        </w:tc>
      </w:tr>
    </w:tbl>
    <w:p w:rsidR="00086DE5" w:rsidRDefault="00086DE5" w:rsidP="00682B45">
      <w:pPr>
        <w:wordWrap/>
        <w:ind w:firstLineChars="100" w:firstLine="200"/>
        <w:rPr>
          <w:rFonts w:ascii="Times New Roman" w:hAnsi="Times New Roman" w:cs="Times New Roman"/>
        </w:rPr>
      </w:pPr>
    </w:p>
    <w:p w:rsidR="00753C8B" w:rsidRDefault="00753C8B" w:rsidP="00E33FCA">
      <w:pPr>
        <w:wordWrap/>
        <w:ind w:firstLineChars="100" w:firstLine="200"/>
        <w:rPr>
          <w:rFonts w:ascii="Times New Roman" w:hAnsi="Times New Roman" w:cs="Times New Roman"/>
          <w:i/>
        </w:rPr>
      </w:pPr>
    </w:p>
    <w:p w:rsidR="006B2CD6" w:rsidRDefault="006B2CD6" w:rsidP="006B2CD6">
      <w:pPr>
        <w:pStyle w:val="1"/>
        <w:tabs>
          <w:tab w:val="num" w:pos="0"/>
        </w:tabs>
        <w:ind w:left="426" w:hanging="426"/>
      </w:pPr>
      <w:r>
        <w:rPr>
          <w:rFonts w:hint="eastAsia"/>
        </w:rPr>
        <w:t xml:space="preserve">Link Budget Analysis for </w:t>
      </w:r>
      <w:proofErr w:type="spellStart"/>
      <w:r>
        <w:rPr>
          <w:rFonts w:hint="eastAsia"/>
        </w:rPr>
        <w:t>UMi</w:t>
      </w:r>
      <w:proofErr w:type="spellEnd"/>
      <w:r>
        <w:rPr>
          <w:rFonts w:hint="eastAsia"/>
        </w:rPr>
        <w:t xml:space="preserve"> </w:t>
      </w:r>
      <w:proofErr w:type="spellStart"/>
      <w:r>
        <w:rPr>
          <w:rFonts w:hint="eastAsia"/>
        </w:rPr>
        <w:t>LoS</w:t>
      </w:r>
      <w:proofErr w:type="spellEnd"/>
      <w:r>
        <w:rPr>
          <w:rFonts w:hint="eastAsia"/>
        </w:rPr>
        <w:t xml:space="preserve"> Channel with O2I Loss</w:t>
      </w:r>
    </w:p>
    <w:p w:rsidR="00572ED9" w:rsidRDefault="00572ED9" w:rsidP="00E33FCA">
      <w:pPr>
        <w:wordWrap/>
        <w:ind w:firstLineChars="100" w:firstLine="200"/>
        <w:rPr>
          <w:rFonts w:ascii="Times New Roman" w:hAnsi="Times New Roman" w:cs="Times New Roman"/>
        </w:rPr>
      </w:pPr>
      <w:r>
        <w:rPr>
          <w:rFonts w:ascii="Times New Roman" w:hAnsi="Times New Roman" w:cs="Times New Roman" w:hint="eastAsia"/>
          <w:lang w:val="en-GB"/>
        </w:rPr>
        <w:t>Since most UEs are tend to be located in indoor positions as modelled in [</w:t>
      </w:r>
      <w:r w:rsidR="00A61C0E">
        <w:rPr>
          <w:rFonts w:ascii="Times New Roman" w:hAnsi="Times New Roman" w:cs="Times New Roman" w:hint="eastAsia"/>
          <w:lang w:val="en-GB"/>
        </w:rPr>
        <w:t>3</w:t>
      </w:r>
      <w:r>
        <w:rPr>
          <w:rFonts w:ascii="Times New Roman" w:hAnsi="Times New Roman" w:cs="Times New Roman" w:hint="eastAsia"/>
          <w:lang w:val="en-GB"/>
        </w:rPr>
        <w:t xml:space="preserve">], NR </w:t>
      </w:r>
      <w:r w:rsidR="00423A0B">
        <w:rPr>
          <w:rFonts w:ascii="Times New Roman" w:hAnsi="Times New Roman" w:cs="Times New Roman" w:hint="eastAsia"/>
          <w:lang w:val="en-GB"/>
        </w:rPr>
        <w:t xml:space="preserve">above 6 GHz </w:t>
      </w:r>
      <w:r w:rsidR="00F61C8C">
        <w:rPr>
          <w:rFonts w:ascii="Times New Roman" w:hAnsi="Times New Roman" w:cs="Times New Roman" w:hint="eastAsia"/>
          <w:lang w:val="en-GB"/>
        </w:rPr>
        <w:t xml:space="preserve">outdoor TRPs are required </w:t>
      </w:r>
      <w:r>
        <w:rPr>
          <w:rFonts w:ascii="Times New Roman" w:hAnsi="Times New Roman" w:cs="Times New Roman" w:hint="eastAsia"/>
          <w:lang w:val="en-GB"/>
        </w:rPr>
        <w:t xml:space="preserve">to support indoor UEs </w:t>
      </w:r>
      <w:r w:rsidR="00423A0B">
        <w:rPr>
          <w:rFonts w:ascii="Times New Roman" w:hAnsi="Times New Roman" w:cs="Times New Roman" w:hint="eastAsia"/>
          <w:lang w:val="en-GB"/>
        </w:rPr>
        <w:t xml:space="preserve">as many as possible in spite </w:t>
      </w:r>
      <w:r w:rsidR="00766326">
        <w:rPr>
          <w:rFonts w:ascii="Times New Roman" w:hAnsi="Times New Roman" w:cs="Times New Roman" w:hint="eastAsia"/>
          <w:lang w:val="en-GB"/>
        </w:rPr>
        <w:t>of huge O2I penetration loss as shown in Figure 3.</w:t>
      </w:r>
      <w:r w:rsidR="00EF3303">
        <w:rPr>
          <w:rFonts w:ascii="Times New Roman" w:hAnsi="Times New Roman" w:cs="Times New Roman" w:hint="eastAsia"/>
          <w:lang w:val="en-GB"/>
        </w:rPr>
        <w:t xml:space="preserve"> </w:t>
      </w:r>
      <w:r w:rsidR="008712ED">
        <w:rPr>
          <w:rFonts w:ascii="Times New Roman" w:hAnsi="Times New Roman" w:cs="Times New Roman" w:hint="eastAsia"/>
          <w:lang w:val="en-GB"/>
        </w:rPr>
        <w:t>I</w:t>
      </w:r>
      <w:r w:rsidR="0022142D">
        <w:rPr>
          <w:rFonts w:ascii="Times New Roman" w:hAnsi="Times New Roman" w:cs="Times New Roman" w:hint="eastAsia"/>
          <w:lang w:val="en-GB"/>
        </w:rPr>
        <w:t xml:space="preserve">t may not </w:t>
      </w:r>
      <w:r w:rsidR="008712ED">
        <w:rPr>
          <w:rFonts w:ascii="Times New Roman" w:hAnsi="Times New Roman" w:cs="Times New Roman" w:hint="eastAsia"/>
          <w:lang w:val="en-GB"/>
        </w:rPr>
        <w:t xml:space="preserve">be </w:t>
      </w:r>
      <w:r w:rsidR="0022142D">
        <w:rPr>
          <w:rFonts w:ascii="Times New Roman" w:hAnsi="Times New Roman" w:cs="Times New Roman" w:hint="eastAsia"/>
          <w:lang w:val="en-GB"/>
        </w:rPr>
        <w:t xml:space="preserve">physically possible for above 6 GHz NR to support cell-edge UEs with </w:t>
      </w:r>
      <w:proofErr w:type="spellStart"/>
      <w:r w:rsidR="0022142D">
        <w:rPr>
          <w:rFonts w:ascii="Times New Roman" w:hAnsi="Times New Roman" w:cs="Times New Roman" w:hint="eastAsia"/>
          <w:lang w:val="en-GB"/>
        </w:rPr>
        <w:t>NLoS</w:t>
      </w:r>
      <w:proofErr w:type="spellEnd"/>
      <w:r w:rsidR="0022142D">
        <w:rPr>
          <w:rFonts w:ascii="Times New Roman" w:hAnsi="Times New Roman" w:cs="Times New Roman" w:hint="eastAsia"/>
          <w:lang w:val="en-GB"/>
        </w:rPr>
        <w:t xml:space="preserve"> channel condition and O2I penetration loss</w:t>
      </w:r>
      <w:r w:rsidR="008712ED">
        <w:rPr>
          <w:rFonts w:ascii="Times New Roman" w:hAnsi="Times New Roman" w:cs="Times New Roman" w:hint="eastAsia"/>
          <w:lang w:val="en-GB"/>
        </w:rPr>
        <w:t xml:space="preserve"> </w:t>
      </w:r>
      <w:r w:rsidR="00FF5779">
        <w:rPr>
          <w:rFonts w:ascii="Times New Roman" w:hAnsi="Times New Roman" w:cs="Times New Roman" w:hint="eastAsia"/>
          <w:lang w:val="en-GB"/>
        </w:rPr>
        <w:t xml:space="preserve">generated </w:t>
      </w:r>
      <w:r w:rsidR="008712ED">
        <w:rPr>
          <w:rFonts w:ascii="Times New Roman" w:hAnsi="Times New Roman" w:cs="Times New Roman" w:hint="eastAsia"/>
          <w:lang w:val="en-GB"/>
        </w:rPr>
        <w:t xml:space="preserve">from high-loss model. However, </w:t>
      </w:r>
      <w:r w:rsidR="00563E77">
        <w:rPr>
          <w:rFonts w:ascii="Times New Roman" w:hAnsi="Times New Roman" w:cs="Times New Roman" w:hint="eastAsia"/>
          <w:lang w:val="en-GB"/>
        </w:rPr>
        <w:t xml:space="preserve">to minimize deployment cost of indoor TRPs, </w:t>
      </w:r>
      <w:r w:rsidR="0022142D">
        <w:rPr>
          <w:rFonts w:ascii="Times New Roman" w:hAnsi="Times New Roman" w:cs="Times New Roman" w:hint="eastAsia"/>
          <w:lang w:val="en-GB"/>
        </w:rPr>
        <w:t xml:space="preserve">at least </w:t>
      </w:r>
      <w:r w:rsidR="00056124">
        <w:rPr>
          <w:rFonts w:ascii="Times New Roman" w:hAnsi="Times New Roman" w:cs="Times New Roman" w:hint="eastAsia"/>
          <w:lang w:val="en-GB"/>
        </w:rPr>
        <w:t xml:space="preserve">UEs </w:t>
      </w:r>
      <w:r w:rsidR="00051914">
        <w:rPr>
          <w:rFonts w:ascii="Times New Roman" w:hAnsi="Times New Roman" w:cs="Times New Roman" w:hint="eastAsia"/>
          <w:lang w:val="en-GB"/>
        </w:rPr>
        <w:t xml:space="preserve">located </w:t>
      </w:r>
      <w:r w:rsidR="00D20E39">
        <w:rPr>
          <w:rFonts w:ascii="Times New Roman" w:hAnsi="Times New Roman" w:cs="Times New Roman" w:hint="eastAsia"/>
          <w:lang w:val="en-GB"/>
        </w:rPr>
        <w:t>in a building</w:t>
      </w:r>
      <w:r w:rsidR="00056124">
        <w:rPr>
          <w:rFonts w:ascii="Times New Roman" w:hAnsi="Times New Roman" w:cs="Times New Roman" w:hint="eastAsia"/>
          <w:lang w:val="en-GB"/>
        </w:rPr>
        <w:t xml:space="preserve"> </w:t>
      </w:r>
      <w:r w:rsidR="00D20E39">
        <w:rPr>
          <w:rFonts w:ascii="Times New Roman" w:hAnsi="Times New Roman" w:cs="Times New Roman" w:hint="eastAsia"/>
          <w:lang w:val="en-GB"/>
        </w:rPr>
        <w:t xml:space="preserve">having </w:t>
      </w:r>
      <w:proofErr w:type="spellStart"/>
      <w:r w:rsidR="0022142D">
        <w:rPr>
          <w:rFonts w:ascii="Times New Roman" w:hAnsi="Times New Roman" w:cs="Times New Roman" w:hint="eastAsia"/>
          <w:lang w:val="en-GB"/>
        </w:rPr>
        <w:t>LoS</w:t>
      </w:r>
      <w:proofErr w:type="spellEnd"/>
      <w:r w:rsidR="0022142D">
        <w:rPr>
          <w:rFonts w:ascii="Times New Roman" w:hAnsi="Times New Roman" w:cs="Times New Roman" w:hint="eastAsia"/>
          <w:lang w:val="en-GB"/>
        </w:rPr>
        <w:t xml:space="preserve"> channel </w:t>
      </w:r>
      <w:r w:rsidR="00D20E39">
        <w:rPr>
          <w:rFonts w:ascii="Times New Roman" w:hAnsi="Times New Roman" w:cs="Times New Roman" w:hint="eastAsia"/>
          <w:lang w:val="en-GB"/>
        </w:rPr>
        <w:t>condition and</w:t>
      </w:r>
      <w:r w:rsidR="00BE523A">
        <w:rPr>
          <w:rFonts w:ascii="Times New Roman" w:hAnsi="Times New Roman" w:cs="Times New Roman" w:hint="eastAsia"/>
          <w:lang w:val="en-GB"/>
        </w:rPr>
        <w:t xml:space="preserve"> also with</w:t>
      </w:r>
      <w:r w:rsidR="00D20E39">
        <w:rPr>
          <w:rFonts w:ascii="Times New Roman" w:hAnsi="Times New Roman" w:cs="Times New Roman" w:hint="eastAsia"/>
          <w:lang w:val="en-GB"/>
        </w:rPr>
        <w:t xml:space="preserve"> </w:t>
      </w:r>
      <w:r w:rsidR="00051914">
        <w:rPr>
          <w:rFonts w:ascii="Times New Roman" w:hAnsi="Times New Roman" w:cs="Times New Roman" w:hint="eastAsia"/>
          <w:lang w:val="en-GB"/>
        </w:rPr>
        <w:t xml:space="preserve">O2I penetration loss </w:t>
      </w:r>
      <w:r w:rsidR="002A2E7A">
        <w:rPr>
          <w:rFonts w:ascii="Times New Roman" w:hAnsi="Times New Roman" w:cs="Times New Roman" w:hint="eastAsia"/>
          <w:lang w:val="en-GB"/>
        </w:rPr>
        <w:t xml:space="preserve">generated </w:t>
      </w:r>
      <w:r w:rsidR="00051914">
        <w:rPr>
          <w:rFonts w:ascii="Times New Roman" w:hAnsi="Times New Roman" w:cs="Times New Roman" w:hint="eastAsia"/>
          <w:lang w:val="en-GB"/>
        </w:rPr>
        <w:t>from low-loss model shall be supported</w:t>
      </w:r>
      <w:r w:rsidR="00B5280F">
        <w:rPr>
          <w:rFonts w:ascii="Times New Roman" w:hAnsi="Times New Roman" w:cs="Times New Roman" w:hint="eastAsia"/>
          <w:lang w:val="en-GB"/>
        </w:rPr>
        <w:t xml:space="preserve"> </w:t>
      </w:r>
      <w:r w:rsidR="00DB7523">
        <w:rPr>
          <w:rFonts w:ascii="Times New Roman" w:hAnsi="Times New Roman" w:cs="Times New Roman" w:hint="eastAsia"/>
          <w:lang w:val="en-GB"/>
        </w:rPr>
        <w:t xml:space="preserve">for </w:t>
      </w:r>
      <w:r w:rsidR="00B5280F">
        <w:rPr>
          <w:rFonts w:ascii="Times New Roman" w:hAnsi="Times New Roman" w:cs="Times New Roman" w:hint="eastAsia"/>
          <w:lang w:val="en-GB"/>
        </w:rPr>
        <w:t>cell-planning</w:t>
      </w:r>
      <w:r w:rsidR="00E71DC2">
        <w:rPr>
          <w:rFonts w:ascii="Times New Roman" w:hAnsi="Times New Roman" w:cs="Times New Roman" w:hint="eastAsia"/>
          <w:lang w:val="en-GB"/>
        </w:rPr>
        <w:t xml:space="preserve"> </w:t>
      </w:r>
      <w:r w:rsidR="00DB7523">
        <w:rPr>
          <w:rFonts w:ascii="Times New Roman" w:hAnsi="Times New Roman" w:cs="Times New Roman" w:hint="eastAsia"/>
          <w:lang w:val="en-GB"/>
        </w:rPr>
        <w:t xml:space="preserve">with ISD 200 meters </w:t>
      </w:r>
      <w:r w:rsidR="00E71DC2">
        <w:rPr>
          <w:rFonts w:ascii="Times New Roman" w:hAnsi="Times New Roman" w:cs="Times New Roman" w:hint="eastAsia"/>
          <w:lang w:val="en-GB"/>
        </w:rPr>
        <w:t xml:space="preserve">in </w:t>
      </w:r>
      <w:r w:rsidR="00602074" w:rsidRPr="00BB5A5F">
        <w:rPr>
          <w:rFonts w:ascii="Times New Roman" w:hAnsi="Times New Roman" w:cs="Times New Roman"/>
        </w:rPr>
        <w:t>urban microcell environment</w:t>
      </w:r>
      <w:r w:rsidR="00602074">
        <w:rPr>
          <w:rFonts w:ascii="Times New Roman" w:hAnsi="Times New Roman" w:cs="Times New Roman" w:hint="eastAsia"/>
        </w:rPr>
        <w:t xml:space="preserve">. </w:t>
      </w:r>
    </w:p>
    <w:p w:rsidR="00586834" w:rsidRDefault="00481D7F" w:rsidP="00481D7F">
      <w:pPr>
        <w:wordWrap/>
        <w:jc w:val="center"/>
        <w:rPr>
          <w:noProof/>
        </w:rPr>
      </w:pPr>
      <w:r>
        <w:rPr>
          <w:noProof/>
        </w:rPr>
        <w:drawing>
          <wp:inline distT="0" distB="0" distL="0" distR="0">
            <wp:extent cx="2667600" cy="2001600"/>
            <wp:effectExtent l="0" t="0" r="0" b="0"/>
            <wp:docPr id="9" name="그림 9" descr="E:\Documents\1. 업무\2017\3gpp\# SS blocks\O2I_loss_28GHz_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Documents\1. 업무\2017\3gpp\# SS blocks\O2I_loss_28GHz_r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pic:spPr>
                </pic:pic>
              </a:graphicData>
            </a:graphic>
          </wp:inline>
        </w:drawing>
      </w:r>
      <w:r>
        <w:rPr>
          <w:noProof/>
        </w:rPr>
        <w:drawing>
          <wp:inline distT="0" distB="0" distL="0" distR="0" wp14:anchorId="3F3BE0F4" wp14:editId="7731B439">
            <wp:extent cx="2667600" cy="2001600"/>
            <wp:effectExtent l="0" t="0" r="0" b="0"/>
            <wp:docPr id="8" name="그림 8" descr="E:\Documents\1. 업무\2017\3gpp\# SS blocks\O2I_loss_39GHz_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Documents\1. 업무\2017\3gpp\# SS blocks\O2I_loss_39GHz_r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a:ln>
                      <a:noFill/>
                    </a:ln>
                  </pic:spPr>
                </pic:pic>
              </a:graphicData>
            </a:graphic>
          </wp:inline>
        </w:drawing>
      </w:r>
    </w:p>
    <w:p w:rsidR="00586834" w:rsidRPr="0044033F" w:rsidRDefault="00586834" w:rsidP="0044033F">
      <w:pPr>
        <w:wordWrap/>
        <w:ind w:firstLineChars="100" w:firstLine="200"/>
        <w:jc w:val="center"/>
        <w:rPr>
          <w:rFonts w:ascii="Times New Roman" w:hAnsi="Times New Roman" w:cs="Times New Roman"/>
        </w:rPr>
      </w:pPr>
      <w:r w:rsidRPr="0044033F">
        <w:rPr>
          <w:rFonts w:ascii="Times New Roman" w:hAnsi="Times New Roman" w:cs="Times New Roman"/>
          <w:b/>
        </w:rPr>
        <w:t xml:space="preserve">Figure </w:t>
      </w:r>
      <w:r w:rsidRPr="0044033F">
        <w:rPr>
          <w:rFonts w:ascii="Times New Roman" w:hAnsi="Times New Roman" w:cs="Times New Roman" w:hint="eastAsia"/>
          <w:b/>
        </w:rPr>
        <w:t>3</w:t>
      </w:r>
      <w:r w:rsidR="0044033F">
        <w:rPr>
          <w:rFonts w:ascii="Times New Roman" w:hAnsi="Times New Roman" w:cs="Times New Roman" w:hint="eastAsia"/>
        </w:rPr>
        <w:t xml:space="preserve"> CDF of O2I penetration </w:t>
      </w:r>
      <w:proofErr w:type="gramStart"/>
      <w:r w:rsidR="0044033F">
        <w:rPr>
          <w:rFonts w:ascii="Times New Roman" w:hAnsi="Times New Roman" w:cs="Times New Roman" w:hint="eastAsia"/>
        </w:rPr>
        <w:t>loss</w:t>
      </w:r>
      <w:proofErr w:type="gramEnd"/>
      <w:r w:rsidR="0044033F">
        <w:rPr>
          <w:rFonts w:ascii="Times New Roman" w:hAnsi="Times New Roman" w:cs="Times New Roman" w:hint="eastAsia"/>
        </w:rPr>
        <w:t xml:space="preserve"> in [4]</w:t>
      </w:r>
      <w:r w:rsidR="00367CC5">
        <w:rPr>
          <w:rFonts w:ascii="Times New Roman" w:hAnsi="Times New Roman" w:cs="Times New Roman" w:hint="eastAsia"/>
        </w:rPr>
        <w:t xml:space="preserve"> for 28 GHz and 39 GHz</w:t>
      </w:r>
    </w:p>
    <w:p w:rsidR="002055BF" w:rsidRDefault="002055BF" w:rsidP="00E33FCA">
      <w:pPr>
        <w:wordWrap/>
        <w:ind w:firstLineChars="100" w:firstLine="200"/>
        <w:rPr>
          <w:rFonts w:ascii="Times New Roman" w:hAnsi="Times New Roman" w:cs="Times New Roman"/>
          <w:lang w:val="en-GB"/>
        </w:rPr>
      </w:pPr>
    </w:p>
    <w:p w:rsidR="00A34FC3" w:rsidRDefault="00A34FC3" w:rsidP="00A34FC3">
      <w:pPr>
        <w:wordWrap/>
        <w:ind w:firstLineChars="100" w:firstLine="200"/>
        <w:rPr>
          <w:rFonts w:ascii="Times New Roman" w:hAnsi="Times New Roman" w:cs="Times New Roman"/>
        </w:rPr>
      </w:pPr>
      <w:r>
        <w:rPr>
          <w:rFonts w:ascii="Times New Roman" w:hAnsi="Times New Roman" w:cs="Times New Roman" w:hint="eastAsia"/>
        </w:rPr>
        <w:t>Further a</w:t>
      </w:r>
      <w:r w:rsidRPr="00A34FC3">
        <w:rPr>
          <w:rFonts w:ascii="Times New Roman" w:hAnsi="Times New Roman" w:cs="Times New Roman"/>
        </w:rPr>
        <w:t xml:space="preserve">ssuming that inter-cell handover between outdoor </w:t>
      </w:r>
      <w:proofErr w:type="spellStart"/>
      <w:r w:rsidRPr="00A34FC3">
        <w:rPr>
          <w:rFonts w:ascii="Times New Roman" w:hAnsi="Times New Roman" w:cs="Times New Roman"/>
        </w:rPr>
        <w:t>gNBs</w:t>
      </w:r>
      <w:proofErr w:type="spellEnd"/>
      <w:r w:rsidRPr="00A34FC3">
        <w:rPr>
          <w:rFonts w:ascii="Times New Roman" w:hAnsi="Times New Roman" w:cs="Times New Roman"/>
        </w:rPr>
        <w:t xml:space="preserve"> is not needed for indoor UEs, SS block coverage requirement is </w:t>
      </w:r>
      <w:r>
        <w:rPr>
          <w:rFonts w:ascii="Times New Roman" w:hAnsi="Times New Roman" w:cs="Times New Roman" w:hint="eastAsia"/>
        </w:rPr>
        <w:t xml:space="preserve">applied </w:t>
      </w:r>
      <w:r w:rsidRPr="00A34FC3">
        <w:rPr>
          <w:rFonts w:ascii="Times New Roman" w:hAnsi="Times New Roman" w:cs="Times New Roman"/>
        </w:rPr>
        <w:t>as same as the serving cell coverage</w:t>
      </w:r>
      <w:r w:rsidR="006F4E14">
        <w:rPr>
          <w:rFonts w:ascii="Times New Roman" w:hAnsi="Times New Roman" w:cs="Times New Roman" w:hint="eastAsia"/>
        </w:rPr>
        <w:t xml:space="preserve"> 133 meters</w:t>
      </w:r>
      <w:r w:rsidRPr="00A34FC3">
        <w:rPr>
          <w:rFonts w:ascii="Times New Roman" w:hAnsi="Times New Roman" w:cs="Times New Roman"/>
        </w:rPr>
        <w:t>.</w:t>
      </w:r>
      <w:r w:rsidR="006F4E14">
        <w:rPr>
          <w:rFonts w:ascii="Times New Roman" w:hAnsi="Times New Roman" w:cs="Times New Roman" w:hint="eastAsia"/>
        </w:rPr>
        <w:t xml:space="preserve"> </w:t>
      </w:r>
      <w:r w:rsidR="00FA3E55">
        <w:rPr>
          <w:rFonts w:ascii="Times New Roman" w:hAnsi="Times New Roman" w:cs="Times New Roman" w:hint="eastAsia"/>
        </w:rPr>
        <w:t xml:space="preserve">Thanks to the </w:t>
      </w:r>
      <w:proofErr w:type="spellStart"/>
      <w:r w:rsidR="00FA3E55">
        <w:rPr>
          <w:rFonts w:ascii="Times New Roman" w:hAnsi="Times New Roman" w:cs="Times New Roman" w:hint="eastAsia"/>
        </w:rPr>
        <w:t>LoS</w:t>
      </w:r>
      <w:proofErr w:type="spellEnd"/>
      <w:r w:rsidR="00FA3E55">
        <w:rPr>
          <w:rFonts w:ascii="Times New Roman" w:hAnsi="Times New Roman" w:cs="Times New Roman" w:hint="eastAsia"/>
        </w:rPr>
        <w:t xml:space="preserve"> channel condition, roughly 32 dB reduced loss is expected in </w:t>
      </w:r>
      <w:proofErr w:type="spellStart"/>
      <w:r w:rsidR="00FA3E55">
        <w:rPr>
          <w:rFonts w:ascii="Times New Roman" w:hAnsi="Times New Roman" w:cs="Times New Roman" w:hint="eastAsia"/>
        </w:rPr>
        <w:t>pathloss</w:t>
      </w:r>
      <w:proofErr w:type="spellEnd"/>
      <w:r w:rsidR="00FA3E55">
        <w:rPr>
          <w:rFonts w:ascii="Times New Roman" w:hAnsi="Times New Roman" w:cs="Times New Roman" w:hint="eastAsia"/>
        </w:rPr>
        <w:t xml:space="preserve"> and shadow fading margin aspects. However, due to the </w:t>
      </w:r>
      <w:r w:rsidR="000E3A2F">
        <w:rPr>
          <w:rFonts w:ascii="Times New Roman" w:hAnsi="Times New Roman" w:cs="Times New Roman" w:hint="eastAsia"/>
        </w:rPr>
        <w:t xml:space="preserve">huge O2I penetration loss even for low-loss model, at least 29 dB and 31 dB additional </w:t>
      </w:r>
      <w:proofErr w:type="gramStart"/>
      <w:r w:rsidR="00F075D0">
        <w:rPr>
          <w:rFonts w:ascii="Times New Roman" w:hAnsi="Times New Roman" w:cs="Times New Roman"/>
        </w:rPr>
        <w:t>loss</w:t>
      </w:r>
      <w:proofErr w:type="gramEnd"/>
      <w:r w:rsidR="000E3A2F">
        <w:rPr>
          <w:rFonts w:ascii="Times New Roman" w:hAnsi="Times New Roman" w:cs="Times New Roman" w:hint="eastAsia"/>
        </w:rPr>
        <w:t xml:space="preserve"> should be further taken into account </w:t>
      </w:r>
      <w:r w:rsidR="006D3A6F">
        <w:rPr>
          <w:rFonts w:ascii="Times New Roman" w:hAnsi="Times New Roman" w:cs="Times New Roman" w:hint="eastAsia"/>
        </w:rPr>
        <w:t xml:space="preserve">respectively </w:t>
      </w:r>
      <w:r w:rsidR="000E3A2F">
        <w:rPr>
          <w:rFonts w:ascii="Times New Roman" w:hAnsi="Times New Roman" w:cs="Times New Roman" w:hint="eastAsia"/>
        </w:rPr>
        <w:t xml:space="preserve">for </w:t>
      </w:r>
      <w:r w:rsidR="006D3A6F">
        <w:rPr>
          <w:rFonts w:ascii="Times New Roman" w:hAnsi="Times New Roman" w:cs="Times New Roman" w:hint="eastAsia"/>
        </w:rPr>
        <w:t>28 GHz and 39 GHz frequency bands</w:t>
      </w:r>
      <w:r w:rsidR="000E3A2F">
        <w:rPr>
          <w:rFonts w:ascii="Times New Roman" w:hAnsi="Times New Roman" w:cs="Times New Roman" w:hint="eastAsia"/>
        </w:rPr>
        <w:t xml:space="preserve">. </w:t>
      </w:r>
      <w:r w:rsidR="009F49EB">
        <w:rPr>
          <w:rFonts w:ascii="Times New Roman" w:hAnsi="Times New Roman" w:cs="Times New Roman" w:hint="eastAsia"/>
        </w:rPr>
        <w:t xml:space="preserve">From the link budget analysis in Table 2, we have the following observation. </w:t>
      </w:r>
    </w:p>
    <w:p w:rsidR="008511C7" w:rsidRDefault="008511C7" w:rsidP="008511C7">
      <w:pPr>
        <w:wordWrap/>
        <w:ind w:firstLineChars="100" w:firstLine="200"/>
        <w:rPr>
          <w:rFonts w:ascii="Times New Roman" w:hAnsi="Times New Roman" w:cs="Times New Roman"/>
          <w:i/>
        </w:rPr>
      </w:pPr>
      <w:r w:rsidRPr="008511C7">
        <w:rPr>
          <w:rFonts w:ascii="Times New Roman" w:hAnsi="Times New Roman" w:cs="Times New Roman" w:hint="eastAsia"/>
          <w:b/>
          <w:i/>
          <w:u w:val="single"/>
        </w:rPr>
        <w:t>Observation 2:</w:t>
      </w:r>
      <w:r w:rsidRPr="00297E25">
        <w:rPr>
          <w:rFonts w:ascii="Times New Roman" w:hAnsi="Times New Roman" w:cs="Times New Roman" w:hint="eastAsia"/>
          <w:b/>
          <w:i/>
        </w:rPr>
        <w:t xml:space="preserve"> </w:t>
      </w:r>
      <w:r>
        <w:rPr>
          <w:rFonts w:ascii="Times New Roman" w:hAnsi="Times New Roman" w:cs="Times New Roman" w:hint="eastAsia"/>
          <w:i/>
        </w:rPr>
        <w:t xml:space="preserve">Around 43.5 </w:t>
      </w:r>
      <w:r>
        <w:rPr>
          <w:rFonts w:ascii="Times New Roman" w:hAnsi="Times New Roman" w:cs="Times New Roman"/>
          <w:i/>
        </w:rPr>
        <w:t>–</w:t>
      </w:r>
      <w:r>
        <w:rPr>
          <w:rFonts w:ascii="Times New Roman" w:hAnsi="Times New Roman" w:cs="Times New Roman" w:hint="eastAsia"/>
          <w:i/>
        </w:rPr>
        <w:t xml:space="preserve"> 51.4 </w:t>
      </w:r>
      <w:proofErr w:type="spellStart"/>
      <w:r w:rsidRPr="001B4194">
        <w:rPr>
          <w:rFonts w:ascii="Times New Roman" w:hAnsi="Times New Roman" w:cs="Times New Roman"/>
          <w:i/>
        </w:rPr>
        <w:t>dBm</w:t>
      </w:r>
      <w:proofErr w:type="spellEnd"/>
      <w:r w:rsidRPr="001B4194">
        <w:rPr>
          <w:rFonts w:ascii="Times New Roman" w:hAnsi="Times New Roman" w:cs="Times New Roman"/>
          <w:i/>
        </w:rPr>
        <w:t xml:space="preserve"> EIRP needs to be considered for SS </w:t>
      </w:r>
      <w:r>
        <w:rPr>
          <w:rFonts w:ascii="Times New Roman" w:hAnsi="Times New Roman" w:cs="Times New Roman" w:hint="eastAsia"/>
          <w:i/>
        </w:rPr>
        <w:t xml:space="preserve">block </w:t>
      </w:r>
      <w:r w:rsidRPr="001B4194">
        <w:rPr>
          <w:rFonts w:ascii="Times New Roman" w:hAnsi="Times New Roman" w:cs="Times New Roman"/>
          <w:i/>
        </w:rPr>
        <w:t xml:space="preserve">transmission to support </w:t>
      </w:r>
      <w:r>
        <w:rPr>
          <w:rFonts w:ascii="Times New Roman" w:hAnsi="Times New Roman" w:cs="Times New Roman" w:hint="eastAsia"/>
          <w:i/>
        </w:rPr>
        <w:t xml:space="preserve">UEs in </w:t>
      </w:r>
      <w:proofErr w:type="spellStart"/>
      <w:r>
        <w:rPr>
          <w:rFonts w:ascii="Times New Roman" w:hAnsi="Times New Roman" w:cs="Times New Roman" w:hint="eastAsia"/>
          <w:i/>
        </w:rPr>
        <w:t>LoS</w:t>
      </w:r>
      <w:proofErr w:type="spellEnd"/>
      <w:r>
        <w:rPr>
          <w:rFonts w:ascii="Times New Roman" w:hAnsi="Times New Roman" w:cs="Times New Roman" w:hint="eastAsia"/>
          <w:i/>
        </w:rPr>
        <w:t xml:space="preserve"> channel condition with O2I penetration loss for </w:t>
      </w:r>
      <w:r w:rsidRPr="001B4194">
        <w:rPr>
          <w:rFonts w:ascii="Times New Roman" w:hAnsi="Times New Roman" w:cs="Times New Roman"/>
          <w:i/>
        </w:rPr>
        <w:t>ISD 200</w:t>
      </w:r>
      <w:r>
        <w:rPr>
          <w:rFonts w:ascii="Times New Roman" w:hAnsi="Times New Roman" w:cs="Times New Roman" w:hint="eastAsia"/>
          <w:i/>
        </w:rPr>
        <w:t xml:space="preserve"> </w:t>
      </w:r>
      <w:r w:rsidRPr="001B4194">
        <w:rPr>
          <w:rFonts w:ascii="Times New Roman" w:hAnsi="Times New Roman" w:cs="Times New Roman"/>
          <w:i/>
        </w:rPr>
        <w:t>m</w:t>
      </w:r>
      <w:r>
        <w:rPr>
          <w:rFonts w:ascii="Times New Roman" w:hAnsi="Times New Roman" w:cs="Times New Roman" w:hint="eastAsia"/>
          <w:i/>
        </w:rPr>
        <w:t>eters</w:t>
      </w:r>
      <w:r w:rsidRPr="001B4194">
        <w:rPr>
          <w:rFonts w:ascii="Times New Roman" w:hAnsi="Times New Roman" w:cs="Times New Roman"/>
          <w:i/>
        </w:rPr>
        <w:t xml:space="preserve"> cell-planning </w:t>
      </w:r>
      <w:r>
        <w:rPr>
          <w:rFonts w:ascii="Times New Roman" w:hAnsi="Times New Roman" w:cs="Times New Roman"/>
          <w:i/>
        </w:rPr>
        <w:t>in urban microcell environment.</w:t>
      </w:r>
    </w:p>
    <w:p w:rsidR="008511C7" w:rsidRPr="008511C7" w:rsidRDefault="008511C7" w:rsidP="00A34FC3">
      <w:pPr>
        <w:wordWrap/>
        <w:ind w:firstLineChars="100" w:firstLine="200"/>
        <w:rPr>
          <w:rFonts w:ascii="Times New Roman" w:hAnsi="Times New Roman" w:cs="Times New Roman"/>
        </w:rPr>
      </w:pPr>
    </w:p>
    <w:p w:rsidR="008511C7" w:rsidRPr="00A34FC3" w:rsidRDefault="008511C7" w:rsidP="00A34FC3">
      <w:pPr>
        <w:wordWrap/>
        <w:ind w:firstLineChars="100" w:firstLine="200"/>
        <w:rPr>
          <w:rFonts w:ascii="Times New Roman" w:hAnsi="Times New Roman" w:cs="Times New Roman"/>
        </w:rPr>
      </w:pPr>
    </w:p>
    <w:p w:rsidR="00A34FC3" w:rsidRPr="007838E5" w:rsidRDefault="00A34FC3" w:rsidP="00E33FCA">
      <w:pPr>
        <w:wordWrap/>
        <w:ind w:firstLineChars="100" w:firstLine="200"/>
        <w:rPr>
          <w:rFonts w:ascii="Times New Roman" w:hAnsi="Times New Roman" w:cs="Times New Roman"/>
        </w:rPr>
      </w:pPr>
    </w:p>
    <w:p w:rsidR="002055BF" w:rsidRPr="00BB5A5F" w:rsidRDefault="000120CA" w:rsidP="002055BF">
      <w:pPr>
        <w:rPr>
          <w:rFonts w:ascii="Times New Roman" w:hAnsi="Times New Roman" w:cs="Times New Roman"/>
        </w:rPr>
      </w:pPr>
      <w:r w:rsidRPr="000120CA">
        <w:rPr>
          <w:rFonts w:ascii="Times New Roman" w:hAnsi="Times New Roman" w:cs="Times New Roman" w:hint="eastAsia"/>
          <w:b/>
        </w:rPr>
        <w:t xml:space="preserve">Table </w:t>
      </w:r>
      <w:r>
        <w:rPr>
          <w:rFonts w:ascii="Times New Roman" w:hAnsi="Times New Roman" w:cs="Times New Roman" w:hint="eastAsia"/>
          <w:b/>
        </w:rPr>
        <w:t>2</w:t>
      </w:r>
      <w:r w:rsidRPr="000120CA">
        <w:rPr>
          <w:rFonts w:ascii="Times New Roman" w:hAnsi="Times New Roman" w:cs="Times New Roman" w:hint="eastAsia"/>
        </w:rPr>
        <w:t xml:space="preserve"> Link budget analysis o</w:t>
      </w:r>
      <w:r>
        <w:rPr>
          <w:rFonts w:ascii="Times New Roman" w:hAnsi="Times New Roman" w:cs="Times New Roman" w:hint="eastAsia"/>
        </w:rPr>
        <w:t>f</w:t>
      </w:r>
      <w:r w:rsidRPr="000120CA">
        <w:rPr>
          <w:rFonts w:ascii="Times New Roman" w:hAnsi="Times New Roman" w:cs="Times New Roman" w:hint="eastAsia"/>
        </w:rPr>
        <w:t xml:space="preserve"> SS blocks </w:t>
      </w:r>
      <w:r>
        <w:rPr>
          <w:rFonts w:ascii="Times New Roman" w:hAnsi="Times New Roman" w:cs="Times New Roman" w:hint="eastAsia"/>
        </w:rPr>
        <w:t xml:space="preserve">for </w:t>
      </w:r>
      <w:proofErr w:type="spellStart"/>
      <w:r>
        <w:rPr>
          <w:rFonts w:ascii="Times New Roman" w:hAnsi="Times New Roman" w:cs="Times New Roman" w:hint="eastAsia"/>
        </w:rPr>
        <w:t>UMi</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LoS</w:t>
      </w:r>
      <w:proofErr w:type="spellEnd"/>
      <w:r>
        <w:rPr>
          <w:rFonts w:ascii="Times New Roman" w:hAnsi="Times New Roman" w:cs="Times New Roman" w:hint="eastAsia"/>
        </w:rPr>
        <w:t xml:space="preserve"> channel condition with O2I penetration loss</w:t>
      </w:r>
    </w:p>
    <w:tbl>
      <w:tblPr>
        <w:tblStyle w:val="a6"/>
        <w:tblW w:w="0" w:type="auto"/>
        <w:tblLayout w:type="fixed"/>
        <w:tblLook w:val="04A0" w:firstRow="1" w:lastRow="0" w:firstColumn="1" w:lastColumn="0" w:noHBand="0" w:noVBand="1"/>
      </w:tblPr>
      <w:tblGrid>
        <w:gridCol w:w="1405"/>
        <w:gridCol w:w="2531"/>
        <w:gridCol w:w="871"/>
        <w:gridCol w:w="1108"/>
        <w:gridCol w:w="1109"/>
        <w:gridCol w:w="1109"/>
        <w:gridCol w:w="1109"/>
      </w:tblGrid>
      <w:tr w:rsidR="005777AE" w:rsidRPr="004C19A4" w:rsidTr="00F20631">
        <w:trPr>
          <w:trHeight w:val="330"/>
        </w:trPr>
        <w:tc>
          <w:tcPr>
            <w:tcW w:w="1405" w:type="dxa"/>
            <w:vMerge w:val="restart"/>
            <w:shd w:val="clear" w:color="auto" w:fill="7F7F7F" w:themeFill="text1" w:themeFillTint="80"/>
            <w:vAlign w:val="center"/>
            <w:hideMark/>
          </w:tcPr>
          <w:p w:rsidR="005777AE" w:rsidRPr="00F20631" w:rsidRDefault="005777AE" w:rsidP="00481D7F">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Input parameters</w:t>
            </w:r>
          </w:p>
        </w:tc>
        <w:tc>
          <w:tcPr>
            <w:tcW w:w="2531"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(a) Frequency band</w:t>
            </w:r>
          </w:p>
        </w:tc>
        <w:tc>
          <w:tcPr>
            <w:tcW w:w="871"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GHz</w:t>
            </w:r>
          </w:p>
        </w:tc>
        <w:tc>
          <w:tcPr>
            <w:tcW w:w="2217" w:type="dxa"/>
            <w:gridSpan w:val="2"/>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28.0 </w:t>
            </w:r>
          </w:p>
        </w:tc>
        <w:tc>
          <w:tcPr>
            <w:tcW w:w="2218" w:type="dxa"/>
            <w:gridSpan w:val="2"/>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39.0 </w:t>
            </w:r>
          </w:p>
        </w:tc>
      </w:tr>
      <w:tr w:rsidR="005777AE" w:rsidRPr="004C19A4" w:rsidTr="00F20631">
        <w:trPr>
          <w:trHeight w:val="330"/>
        </w:trPr>
        <w:tc>
          <w:tcPr>
            <w:tcW w:w="1405" w:type="dxa"/>
            <w:vMerge/>
            <w:shd w:val="clear" w:color="auto" w:fill="7F7F7F" w:themeFill="text1" w:themeFillTint="80"/>
            <w:vAlign w:val="center"/>
            <w:hideMark/>
          </w:tcPr>
          <w:p w:rsidR="005777AE" w:rsidRPr="00F20631" w:rsidRDefault="005777AE" w:rsidP="00481D7F">
            <w:pPr>
              <w:wordWrap/>
              <w:rPr>
                <w:rFonts w:ascii="Times New Roman" w:hAnsi="Times New Roman" w:cs="Times New Roman"/>
                <w:b/>
                <w:bCs/>
                <w:color w:val="FFFFFF" w:themeColor="background1"/>
                <w:sz w:val="18"/>
                <w:szCs w:val="18"/>
              </w:rPr>
            </w:pPr>
          </w:p>
        </w:tc>
        <w:tc>
          <w:tcPr>
            <w:tcW w:w="2531" w:type="dxa"/>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(b) Coverage requirements</w:t>
            </w:r>
          </w:p>
        </w:tc>
        <w:tc>
          <w:tcPr>
            <w:tcW w:w="871"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m</w:t>
            </w:r>
          </w:p>
        </w:tc>
        <w:tc>
          <w:tcPr>
            <w:tcW w:w="2217" w:type="dxa"/>
            <w:gridSpan w:val="2"/>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133.0 </w:t>
            </w:r>
          </w:p>
        </w:tc>
        <w:tc>
          <w:tcPr>
            <w:tcW w:w="2218" w:type="dxa"/>
            <w:gridSpan w:val="2"/>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133.0 </w:t>
            </w:r>
          </w:p>
        </w:tc>
      </w:tr>
      <w:tr w:rsidR="005777AE" w:rsidRPr="004C19A4" w:rsidTr="00F20631">
        <w:trPr>
          <w:trHeight w:val="330"/>
        </w:trPr>
        <w:tc>
          <w:tcPr>
            <w:tcW w:w="1405" w:type="dxa"/>
            <w:vMerge/>
            <w:shd w:val="clear" w:color="auto" w:fill="7F7F7F" w:themeFill="text1" w:themeFillTint="80"/>
            <w:vAlign w:val="center"/>
            <w:hideMark/>
          </w:tcPr>
          <w:p w:rsidR="005777AE" w:rsidRPr="00F20631" w:rsidRDefault="005777AE" w:rsidP="00481D7F">
            <w:pPr>
              <w:wordWrap/>
              <w:rPr>
                <w:rFonts w:ascii="Times New Roman" w:hAnsi="Times New Roman" w:cs="Times New Roman"/>
                <w:b/>
                <w:bCs/>
                <w:color w:val="FFFFFF" w:themeColor="background1"/>
                <w:sz w:val="18"/>
                <w:szCs w:val="18"/>
              </w:rPr>
            </w:pPr>
          </w:p>
        </w:tc>
        <w:tc>
          <w:tcPr>
            <w:tcW w:w="2531" w:type="dxa"/>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(c) Noise figure @ UE</w:t>
            </w:r>
          </w:p>
        </w:tc>
        <w:tc>
          <w:tcPr>
            <w:tcW w:w="871"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dB</w:t>
            </w:r>
          </w:p>
        </w:tc>
        <w:tc>
          <w:tcPr>
            <w:tcW w:w="2217" w:type="dxa"/>
            <w:gridSpan w:val="2"/>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13.0 </w:t>
            </w:r>
          </w:p>
        </w:tc>
        <w:tc>
          <w:tcPr>
            <w:tcW w:w="2218" w:type="dxa"/>
            <w:gridSpan w:val="2"/>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13.0 </w:t>
            </w:r>
          </w:p>
        </w:tc>
      </w:tr>
      <w:tr w:rsidR="005777AE" w:rsidRPr="004C19A4" w:rsidTr="00F20631">
        <w:trPr>
          <w:trHeight w:val="330"/>
        </w:trPr>
        <w:tc>
          <w:tcPr>
            <w:tcW w:w="1405" w:type="dxa"/>
            <w:vMerge/>
            <w:shd w:val="clear" w:color="auto" w:fill="7F7F7F" w:themeFill="text1" w:themeFillTint="80"/>
            <w:vAlign w:val="center"/>
            <w:hideMark/>
          </w:tcPr>
          <w:p w:rsidR="005777AE" w:rsidRPr="00F20631" w:rsidRDefault="005777AE" w:rsidP="00481D7F">
            <w:pPr>
              <w:wordWrap/>
              <w:rPr>
                <w:rFonts w:ascii="Times New Roman" w:hAnsi="Times New Roman" w:cs="Times New Roman"/>
                <w:b/>
                <w:bCs/>
                <w:color w:val="FFFFFF" w:themeColor="background1"/>
                <w:sz w:val="18"/>
                <w:szCs w:val="18"/>
              </w:rPr>
            </w:pPr>
          </w:p>
        </w:tc>
        <w:tc>
          <w:tcPr>
            <w:tcW w:w="2531" w:type="dxa"/>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(d) SS BW</w:t>
            </w:r>
          </w:p>
        </w:tc>
        <w:tc>
          <w:tcPr>
            <w:tcW w:w="871"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MHz</w:t>
            </w:r>
          </w:p>
        </w:tc>
        <w:tc>
          <w:tcPr>
            <w:tcW w:w="1108"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34.6 </w:t>
            </w:r>
          </w:p>
        </w:tc>
        <w:tc>
          <w:tcPr>
            <w:tcW w:w="1109"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69.1 </w:t>
            </w:r>
          </w:p>
        </w:tc>
        <w:tc>
          <w:tcPr>
            <w:tcW w:w="1109"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34.6 </w:t>
            </w:r>
          </w:p>
        </w:tc>
        <w:tc>
          <w:tcPr>
            <w:tcW w:w="1109" w:type="dxa"/>
            <w:noWrap/>
            <w:hideMark/>
          </w:tcPr>
          <w:p w:rsidR="005777AE" w:rsidRPr="005777AE" w:rsidRDefault="005777AE"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69.1 </w:t>
            </w:r>
          </w:p>
        </w:tc>
      </w:tr>
      <w:tr w:rsidR="003A21EF" w:rsidRPr="004C19A4" w:rsidTr="00F20631">
        <w:trPr>
          <w:trHeight w:val="330"/>
        </w:trPr>
        <w:tc>
          <w:tcPr>
            <w:tcW w:w="1405" w:type="dxa"/>
            <w:vMerge w:val="restart"/>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Loss</w:t>
            </w:r>
          </w:p>
        </w:tc>
        <w:tc>
          <w:tcPr>
            <w:tcW w:w="253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(e</w:t>
            </w:r>
            <w:r>
              <w:rPr>
                <w:rFonts w:ascii="Times New Roman" w:hAnsi="Times New Roman" w:cs="Times New Roman" w:hint="eastAsia"/>
                <w:sz w:val="18"/>
                <w:szCs w:val="18"/>
              </w:rPr>
              <w:t>1</w:t>
            </w:r>
            <w:r w:rsidRPr="005777AE">
              <w:rPr>
                <w:rFonts w:ascii="Times New Roman" w:hAnsi="Times New Roman" w:cs="Times New Roman" w:hint="eastAsia"/>
                <w:sz w:val="18"/>
                <w:szCs w:val="18"/>
              </w:rPr>
              <w:t xml:space="preserve">) </w:t>
            </w:r>
            <w:proofErr w:type="spellStart"/>
            <w:r w:rsidRPr="005777AE">
              <w:rPr>
                <w:rFonts w:ascii="Times New Roman" w:hAnsi="Times New Roman" w:cs="Times New Roman" w:hint="eastAsia"/>
                <w:sz w:val="18"/>
                <w:szCs w:val="18"/>
              </w:rPr>
              <w:t>Pathloss</w:t>
            </w:r>
            <w:proofErr w:type="spellEnd"/>
          </w:p>
        </w:tc>
        <w:tc>
          <w:tcPr>
            <w:tcW w:w="87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dB</w:t>
            </w:r>
          </w:p>
        </w:tc>
        <w:tc>
          <w:tcPr>
            <w:tcW w:w="2217" w:type="dxa"/>
            <w:gridSpan w:val="2"/>
            <w:noWrap/>
            <w:hideMark/>
          </w:tcPr>
          <w:p w:rsidR="003A21EF" w:rsidRPr="003A21EF" w:rsidRDefault="003A21EF" w:rsidP="005051BB">
            <w:pPr>
              <w:wordWrap/>
              <w:rPr>
                <w:rFonts w:ascii="Times New Roman" w:hAnsi="Times New Roman" w:cs="Times New Roman"/>
                <w:sz w:val="18"/>
                <w:szCs w:val="18"/>
              </w:rPr>
            </w:pPr>
            <w:r w:rsidRPr="003A21EF">
              <w:rPr>
                <w:rFonts w:ascii="Times New Roman" w:hAnsi="Times New Roman" w:cs="Times New Roman" w:hint="eastAsia"/>
                <w:sz w:val="18"/>
                <w:szCs w:val="18"/>
              </w:rPr>
              <w:t xml:space="preserve">105.9 </w:t>
            </w:r>
          </w:p>
        </w:tc>
        <w:tc>
          <w:tcPr>
            <w:tcW w:w="2218" w:type="dxa"/>
            <w:gridSpan w:val="2"/>
            <w:noWrap/>
            <w:hideMark/>
          </w:tcPr>
          <w:p w:rsidR="003A21EF" w:rsidRPr="003A21EF" w:rsidRDefault="003A21EF" w:rsidP="005051BB">
            <w:pPr>
              <w:wordWrap/>
              <w:rPr>
                <w:rFonts w:ascii="Times New Roman" w:hAnsi="Times New Roman" w:cs="Times New Roman"/>
                <w:sz w:val="18"/>
                <w:szCs w:val="18"/>
              </w:rPr>
            </w:pPr>
            <w:r w:rsidRPr="003A21EF">
              <w:rPr>
                <w:rFonts w:ascii="Times New Roman" w:hAnsi="Times New Roman" w:cs="Times New Roman" w:hint="eastAsia"/>
                <w:sz w:val="18"/>
                <w:szCs w:val="18"/>
              </w:rPr>
              <w:t xml:space="preserve">108.8 </w:t>
            </w:r>
          </w:p>
        </w:tc>
      </w:tr>
      <w:tr w:rsidR="003A21EF" w:rsidRPr="004C19A4" w:rsidTr="00F20631">
        <w:trPr>
          <w:trHeight w:val="330"/>
        </w:trPr>
        <w:tc>
          <w:tcPr>
            <w:tcW w:w="1405" w:type="dxa"/>
            <w:vMerge/>
            <w:shd w:val="clear" w:color="auto" w:fill="7F7F7F" w:themeFill="text1" w:themeFillTint="80"/>
            <w:vAlign w:val="center"/>
          </w:tcPr>
          <w:p w:rsidR="003A21EF" w:rsidRPr="00F20631" w:rsidRDefault="003A21EF" w:rsidP="00481D7F">
            <w:pPr>
              <w:wordWrap/>
              <w:rPr>
                <w:rFonts w:ascii="Times New Roman" w:hAnsi="Times New Roman" w:cs="Times New Roman"/>
                <w:b/>
                <w:bCs/>
                <w:color w:val="FFFFFF" w:themeColor="background1"/>
                <w:sz w:val="18"/>
                <w:szCs w:val="18"/>
              </w:rPr>
            </w:pPr>
          </w:p>
        </w:tc>
        <w:tc>
          <w:tcPr>
            <w:tcW w:w="2531" w:type="dxa"/>
            <w:noWrap/>
          </w:tcPr>
          <w:p w:rsidR="003A21EF" w:rsidRPr="005777AE" w:rsidRDefault="003A21EF" w:rsidP="005051BB">
            <w:pPr>
              <w:wordWrap/>
              <w:rPr>
                <w:rFonts w:ascii="Times New Roman" w:hAnsi="Times New Roman" w:cs="Times New Roman"/>
                <w:sz w:val="18"/>
                <w:szCs w:val="18"/>
              </w:rPr>
            </w:pPr>
            <w:r>
              <w:rPr>
                <w:rFonts w:ascii="Times New Roman" w:hAnsi="Times New Roman" w:cs="Times New Roman" w:hint="eastAsia"/>
                <w:sz w:val="18"/>
                <w:szCs w:val="18"/>
              </w:rPr>
              <w:t xml:space="preserve">(e2) </w:t>
            </w:r>
            <w:r w:rsidRPr="005777AE">
              <w:rPr>
                <w:rFonts w:ascii="Times New Roman" w:hAnsi="Times New Roman" w:cs="Times New Roman" w:hint="eastAsia"/>
                <w:sz w:val="18"/>
                <w:szCs w:val="18"/>
              </w:rPr>
              <w:t>O2I Loss</w:t>
            </w:r>
          </w:p>
        </w:tc>
        <w:tc>
          <w:tcPr>
            <w:tcW w:w="871" w:type="dxa"/>
            <w:noWrap/>
          </w:tcPr>
          <w:p w:rsidR="003A21EF" w:rsidRPr="005777AE" w:rsidRDefault="003A21EF" w:rsidP="005051BB">
            <w:pPr>
              <w:wordWrap/>
              <w:rPr>
                <w:rFonts w:ascii="Times New Roman" w:hAnsi="Times New Roman" w:cs="Times New Roman"/>
                <w:sz w:val="18"/>
                <w:szCs w:val="18"/>
              </w:rPr>
            </w:pPr>
            <w:r>
              <w:rPr>
                <w:rFonts w:ascii="Times New Roman" w:hAnsi="Times New Roman" w:cs="Times New Roman" w:hint="eastAsia"/>
                <w:sz w:val="18"/>
                <w:szCs w:val="18"/>
              </w:rPr>
              <w:t>dB</w:t>
            </w:r>
          </w:p>
        </w:tc>
        <w:tc>
          <w:tcPr>
            <w:tcW w:w="2217" w:type="dxa"/>
            <w:gridSpan w:val="2"/>
            <w:noWrap/>
          </w:tcPr>
          <w:p w:rsidR="003A21EF" w:rsidRPr="003A21EF" w:rsidRDefault="003A21EF" w:rsidP="005051BB">
            <w:pPr>
              <w:wordWrap/>
              <w:rPr>
                <w:rFonts w:ascii="Times New Roman" w:hAnsi="Times New Roman" w:cs="Times New Roman"/>
                <w:sz w:val="18"/>
                <w:szCs w:val="18"/>
              </w:rPr>
            </w:pPr>
            <w:r w:rsidRPr="003A21EF">
              <w:rPr>
                <w:rFonts w:ascii="Times New Roman" w:hAnsi="Times New Roman" w:cs="Times New Roman" w:hint="eastAsia"/>
                <w:sz w:val="18"/>
                <w:szCs w:val="18"/>
              </w:rPr>
              <w:t xml:space="preserve">29.0 </w:t>
            </w:r>
          </w:p>
        </w:tc>
        <w:tc>
          <w:tcPr>
            <w:tcW w:w="2218" w:type="dxa"/>
            <w:gridSpan w:val="2"/>
            <w:noWrap/>
          </w:tcPr>
          <w:p w:rsidR="003A21EF" w:rsidRPr="003A21EF" w:rsidRDefault="003A21EF" w:rsidP="005051BB">
            <w:pPr>
              <w:wordWrap/>
              <w:rPr>
                <w:rFonts w:ascii="Times New Roman" w:hAnsi="Times New Roman" w:cs="Times New Roman"/>
                <w:sz w:val="18"/>
                <w:szCs w:val="18"/>
              </w:rPr>
            </w:pPr>
            <w:r w:rsidRPr="003A21EF">
              <w:rPr>
                <w:rFonts w:ascii="Times New Roman" w:hAnsi="Times New Roman" w:cs="Times New Roman" w:hint="eastAsia"/>
                <w:sz w:val="18"/>
                <w:szCs w:val="18"/>
              </w:rPr>
              <w:t xml:space="preserve">31.0 </w:t>
            </w:r>
          </w:p>
        </w:tc>
      </w:tr>
      <w:tr w:rsidR="003A21EF" w:rsidRPr="004C19A4" w:rsidTr="00F20631">
        <w:trPr>
          <w:trHeight w:val="330"/>
        </w:trPr>
        <w:tc>
          <w:tcPr>
            <w:tcW w:w="1405" w:type="dxa"/>
            <w:vMerge/>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p>
        </w:tc>
        <w:tc>
          <w:tcPr>
            <w:tcW w:w="2531" w:type="dxa"/>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(f) Shadow fading margin</w:t>
            </w:r>
          </w:p>
        </w:tc>
        <w:tc>
          <w:tcPr>
            <w:tcW w:w="87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dB</w:t>
            </w:r>
          </w:p>
        </w:tc>
        <w:tc>
          <w:tcPr>
            <w:tcW w:w="2217"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2.2 </w:t>
            </w:r>
          </w:p>
        </w:tc>
        <w:tc>
          <w:tcPr>
            <w:tcW w:w="2218"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2.2 </w:t>
            </w:r>
          </w:p>
        </w:tc>
      </w:tr>
      <w:tr w:rsidR="003A21EF" w:rsidRPr="004C19A4" w:rsidTr="00F20631">
        <w:trPr>
          <w:trHeight w:val="330"/>
        </w:trPr>
        <w:tc>
          <w:tcPr>
            <w:tcW w:w="1405" w:type="dxa"/>
            <w:vMerge/>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p>
        </w:tc>
        <w:tc>
          <w:tcPr>
            <w:tcW w:w="253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(g) Beam mismatch loss</w:t>
            </w:r>
          </w:p>
        </w:tc>
        <w:tc>
          <w:tcPr>
            <w:tcW w:w="87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dB</w:t>
            </w:r>
          </w:p>
        </w:tc>
        <w:tc>
          <w:tcPr>
            <w:tcW w:w="2217"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3.0 </w:t>
            </w:r>
          </w:p>
        </w:tc>
        <w:tc>
          <w:tcPr>
            <w:tcW w:w="2218"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3.0 </w:t>
            </w:r>
          </w:p>
        </w:tc>
      </w:tr>
      <w:tr w:rsidR="003A21EF" w:rsidRPr="004C19A4" w:rsidTr="00F20631">
        <w:trPr>
          <w:trHeight w:val="330"/>
        </w:trPr>
        <w:tc>
          <w:tcPr>
            <w:tcW w:w="1405" w:type="dxa"/>
            <w:vMerge w:val="restart"/>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Rx sensitivity</w:t>
            </w:r>
          </w:p>
        </w:tc>
        <w:tc>
          <w:tcPr>
            <w:tcW w:w="2531" w:type="dxa"/>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(h) Noise power</w:t>
            </w:r>
          </w:p>
        </w:tc>
        <w:tc>
          <w:tcPr>
            <w:tcW w:w="871" w:type="dxa"/>
            <w:noWrap/>
            <w:hideMark/>
          </w:tcPr>
          <w:p w:rsidR="003A21EF" w:rsidRPr="005777AE" w:rsidRDefault="003A21EF" w:rsidP="005051BB">
            <w:pPr>
              <w:wordWrap/>
              <w:rPr>
                <w:rFonts w:ascii="Times New Roman" w:hAnsi="Times New Roman" w:cs="Times New Roman"/>
                <w:sz w:val="18"/>
                <w:szCs w:val="18"/>
              </w:rPr>
            </w:pPr>
            <w:proofErr w:type="spellStart"/>
            <w:r w:rsidRPr="005777AE">
              <w:rPr>
                <w:rFonts w:ascii="Times New Roman" w:hAnsi="Times New Roman" w:cs="Times New Roman" w:hint="eastAsia"/>
                <w:sz w:val="18"/>
                <w:szCs w:val="18"/>
              </w:rPr>
              <w:t>dBm</w:t>
            </w:r>
            <w:proofErr w:type="spellEnd"/>
          </w:p>
        </w:tc>
        <w:tc>
          <w:tcPr>
            <w:tcW w:w="1108"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-85.6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-82.6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-85.6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-82.6 </w:t>
            </w:r>
          </w:p>
        </w:tc>
      </w:tr>
      <w:tr w:rsidR="003A21EF" w:rsidRPr="004C19A4" w:rsidTr="00F20631">
        <w:trPr>
          <w:trHeight w:val="330"/>
        </w:trPr>
        <w:tc>
          <w:tcPr>
            <w:tcW w:w="1405" w:type="dxa"/>
            <w:vMerge/>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p>
        </w:tc>
        <w:tc>
          <w:tcPr>
            <w:tcW w:w="2531" w:type="dxa"/>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w:t>
            </w:r>
            <w:proofErr w:type="spellStart"/>
            <w:r w:rsidRPr="005777AE">
              <w:rPr>
                <w:rFonts w:ascii="Times New Roman" w:hAnsi="Times New Roman" w:cs="Times New Roman" w:hint="eastAsia"/>
                <w:sz w:val="18"/>
                <w:szCs w:val="18"/>
              </w:rPr>
              <w:t>i</w:t>
            </w:r>
            <w:proofErr w:type="spellEnd"/>
            <w:r w:rsidRPr="005777AE">
              <w:rPr>
                <w:rFonts w:ascii="Times New Roman" w:hAnsi="Times New Roman" w:cs="Times New Roman" w:hint="eastAsia"/>
                <w:sz w:val="18"/>
                <w:szCs w:val="18"/>
              </w:rPr>
              <w:t>) Req. SNR</w:t>
            </w:r>
          </w:p>
        </w:tc>
        <w:tc>
          <w:tcPr>
            <w:tcW w:w="87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dB</w:t>
            </w:r>
          </w:p>
        </w:tc>
        <w:tc>
          <w:tcPr>
            <w:tcW w:w="2217"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-6.0 </w:t>
            </w:r>
          </w:p>
        </w:tc>
        <w:tc>
          <w:tcPr>
            <w:tcW w:w="2218"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-6.0 </w:t>
            </w:r>
          </w:p>
        </w:tc>
      </w:tr>
      <w:tr w:rsidR="003A21EF" w:rsidRPr="004C19A4" w:rsidTr="00F20631">
        <w:trPr>
          <w:trHeight w:val="330"/>
        </w:trPr>
        <w:tc>
          <w:tcPr>
            <w:tcW w:w="1405" w:type="dxa"/>
            <w:vMerge/>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p>
        </w:tc>
        <w:tc>
          <w:tcPr>
            <w:tcW w:w="253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(j) Implementation margin</w:t>
            </w:r>
          </w:p>
        </w:tc>
        <w:tc>
          <w:tcPr>
            <w:tcW w:w="871"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dB</w:t>
            </w:r>
          </w:p>
        </w:tc>
        <w:tc>
          <w:tcPr>
            <w:tcW w:w="2217"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2.0 </w:t>
            </w:r>
          </w:p>
        </w:tc>
        <w:tc>
          <w:tcPr>
            <w:tcW w:w="2218"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2.0 </w:t>
            </w:r>
          </w:p>
        </w:tc>
      </w:tr>
      <w:tr w:rsidR="003A21EF" w:rsidRPr="004C19A4" w:rsidTr="00F20631">
        <w:trPr>
          <w:trHeight w:val="330"/>
        </w:trPr>
        <w:tc>
          <w:tcPr>
            <w:tcW w:w="1405" w:type="dxa"/>
            <w:vMerge/>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p>
        </w:tc>
        <w:tc>
          <w:tcPr>
            <w:tcW w:w="2531" w:type="dxa"/>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(k) Required </w:t>
            </w:r>
            <w:proofErr w:type="spellStart"/>
            <w:r w:rsidRPr="005777AE">
              <w:rPr>
                <w:rFonts w:ascii="Times New Roman" w:hAnsi="Times New Roman" w:cs="Times New Roman" w:hint="eastAsia"/>
                <w:sz w:val="18"/>
                <w:szCs w:val="18"/>
              </w:rPr>
              <w:t>rx</w:t>
            </w:r>
            <w:proofErr w:type="spellEnd"/>
            <w:r w:rsidRPr="005777AE">
              <w:rPr>
                <w:rFonts w:ascii="Times New Roman" w:hAnsi="Times New Roman" w:cs="Times New Roman" w:hint="eastAsia"/>
                <w:sz w:val="18"/>
                <w:szCs w:val="18"/>
              </w:rPr>
              <w:t xml:space="preserve"> sensitivity</w:t>
            </w:r>
          </w:p>
        </w:tc>
        <w:tc>
          <w:tcPr>
            <w:tcW w:w="871" w:type="dxa"/>
            <w:noWrap/>
            <w:hideMark/>
          </w:tcPr>
          <w:p w:rsidR="003A21EF" w:rsidRPr="005777AE" w:rsidRDefault="003A21EF" w:rsidP="005051BB">
            <w:pPr>
              <w:wordWrap/>
              <w:rPr>
                <w:rFonts w:ascii="Times New Roman" w:hAnsi="Times New Roman" w:cs="Times New Roman"/>
                <w:sz w:val="18"/>
                <w:szCs w:val="18"/>
              </w:rPr>
            </w:pPr>
            <w:proofErr w:type="spellStart"/>
            <w:r w:rsidRPr="005777AE">
              <w:rPr>
                <w:rFonts w:ascii="Times New Roman" w:hAnsi="Times New Roman" w:cs="Times New Roman" w:hint="eastAsia"/>
                <w:sz w:val="18"/>
                <w:szCs w:val="18"/>
              </w:rPr>
              <w:t>dBm</w:t>
            </w:r>
            <w:proofErr w:type="spellEnd"/>
          </w:p>
        </w:tc>
        <w:tc>
          <w:tcPr>
            <w:tcW w:w="1108"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-89.6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-86.6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-89.6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-86.6 </w:t>
            </w:r>
          </w:p>
        </w:tc>
      </w:tr>
      <w:tr w:rsidR="003A21EF" w:rsidRPr="004C19A4" w:rsidTr="00F20631">
        <w:trPr>
          <w:trHeight w:val="330"/>
        </w:trPr>
        <w:tc>
          <w:tcPr>
            <w:tcW w:w="1405" w:type="dxa"/>
            <w:vMerge w:val="restart"/>
            <w:shd w:val="clear" w:color="auto" w:fill="7F7F7F" w:themeFill="text1" w:themeFillTint="80"/>
            <w:vAlign w:val="center"/>
            <w:hideMark/>
          </w:tcPr>
          <w:p w:rsidR="003A21EF" w:rsidRPr="00F20631" w:rsidRDefault="003A21EF" w:rsidP="00481D7F">
            <w:pPr>
              <w:wordWrap/>
              <w:rPr>
                <w:rFonts w:ascii="Times New Roman" w:hAnsi="Times New Roman" w:cs="Times New Roman"/>
                <w:b/>
                <w:bCs/>
                <w:color w:val="FFFFFF" w:themeColor="background1"/>
                <w:sz w:val="18"/>
                <w:szCs w:val="18"/>
              </w:rPr>
            </w:pPr>
            <w:r w:rsidRPr="00F20631">
              <w:rPr>
                <w:rFonts w:ascii="Times New Roman" w:hAnsi="Times New Roman" w:cs="Times New Roman"/>
                <w:b/>
                <w:bCs/>
                <w:color w:val="FFFFFF" w:themeColor="background1"/>
                <w:sz w:val="18"/>
                <w:szCs w:val="18"/>
              </w:rPr>
              <w:t>RF spec.</w:t>
            </w:r>
          </w:p>
        </w:tc>
        <w:tc>
          <w:tcPr>
            <w:tcW w:w="2531" w:type="dxa"/>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(l) Rx antenna gain </w:t>
            </w:r>
          </w:p>
        </w:tc>
        <w:tc>
          <w:tcPr>
            <w:tcW w:w="871" w:type="dxa"/>
            <w:noWrap/>
            <w:hideMark/>
          </w:tcPr>
          <w:p w:rsidR="003A21EF" w:rsidRPr="005777AE" w:rsidRDefault="003A21EF" w:rsidP="005051BB">
            <w:pPr>
              <w:wordWrap/>
              <w:rPr>
                <w:rFonts w:ascii="Times New Roman" w:hAnsi="Times New Roman" w:cs="Times New Roman"/>
                <w:sz w:val="18"/>
                <w:szCs w:val="18"/>
              </w:rPr>
            </w:pPr>
            <w:proofErr w:type="spellStart"/>
            <w:r w:rsidRPr="005777AE">
              <w:rPr>
                <w:rFonts w:ascii="Times New Roman" w:hAnsi="Times New Roman" w:cs="Times New Roman" w:hint="eastAsia"/>
                <w:sz w:val="18"/>
                <w:szCs w:val="18"/>
              </w:rPr>
              <w:t>dBi</w:t>
            </w:r>
            <w:proofErr w:type="spellEnd"/>
          </w:p>
        </w:tc>
        <w:tc>
          <w:tcPr>
            <w:tcW w:w="2217"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7.0 </w:t>
            </w:r>
          </w:p>
        </w:tc>
        <w:tc>
          <w:tcPr>
            <w:tcW w:w="2218" w:type="dxa"/>
            <w:gridSpan w:val="2"/>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7.0 </w:t>
            </w:r>
          </w:p>
        </w:tc>
      </w:tr>
      <w:tr w:rsidR="003A21EF" w:rsidRPr="004C19A4" w:rsidTr="00F20631">
        <w:trPr>
          <w:trHeight w:val="330"/>
        </w:trPr>
        <w:tc>
          <w:tcPr>
            <w:tcW w:w="1405" w:type="dxa"/>
            <w:vMerge/>
            <w:shd w:val="clear" w:color="auto" w:fill="7F7F7F" w:themeFill="text1" w:themeFillTint="80"/>
            <w:vAlign w:val="center"/>
            <w:hideMark/>
          </w:tcPr>
          <w:p w:rsidR="003A21EF" w:rsidRPr="004C19A4" w:rsidRDefault="003A21EF" w:rsidP="00481D7F">
            <w:pPr>
              <w:wordWrap/>
              <w:rPr>
                <w:rFonts w:ascii="Times New Roman" w:hAnsi="Times New Roman" w:cs="Times New Roman"/>
                <w:b/>
                <w:bCs/>
                <w:sz w:val="18"/>
                <w:szCs w:val="18"/>
              </w:rPr>
            </w:pPr>
          </w:p>
        </w:tc>
        <w:tc>
          <w:tcPr>
            <w:tcW w:w="2531" w:type="dxa"/>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(m) Required </w:t>
            </w:r>
            <w:proofErr w:type="spellStart"/>
            <w:r w:rsidRPr="005777AE">
              <w:rPr>
                <w:rFonts w:ascii="Times New Roman" w:hAnsi="Times New Roman" w:cs="Times New Roman" w:hint="eastAsia"/>
                <w:sz w:val="18"/>
                <w:szCs w:val="18"/>
              </w:rPr>
              <w:t>Tx</w:t>
            </w:r>
            <w:proofErr w:type="spellEnd"/>
            <w:r w:rsidRPr="005777AE">
              <w:rPr>
                <w:rFonts w:ascii="Times New Roman" w:hAnsi="Times New Roman" w:cs="Times New Roman" w:hint="eastAsia"/>
                <w:sz w:val="18"/>
                <w:szCs w:val="18"/>
              </w:rPr>
              <w:t xml:space="preserve"> EIRP</w:t>
            </w:r>
          </w:p>
        </w:tc>
        <w:tc>
          <w:tcPr>
            <w:tcW w:w="871" w:type="dxa"/>
            <w:noWrap/>
            <w:hideMark/>
          </w:tcPr>
          <w:p w:rsidR="003A21EF" w:rsidRPr="005777AE" w:rsidRDefault="003A21EF" w:rsidP="005051BB">
            <w:pPr>
              <w:wordWrap/>
              <w:rPr>
                <w:rFonts w:ascii="Times New Roman" w:hAnsi="Times New Roman" w:cs="Times New Roman"/>
                <w:sz w:val="18"/>
                <w:szCs w:val="18"/>
              </w:rPr>
            </w:pPr>
            <w:proofErr w:type="spellStart"/>
            <w:r w:rsidRPr="005777AE">
              <w:rPr>
                <w:rFonts w:ascii="Times New Roman" w:hAnsi="Times New Roman" w:cs="Times New Roman" w:hint="eastAsia"/>
                <w:sz w:val="18"/>
                <w:szCs w:val="18"/>
              </w:rPr>
              <w:t>dBm</w:t>
            </w:r>
            <w:proofErr w:type="spellEnd"/>
          </w:p>
        </w:tc>
        <w:tc>
          <w:tcPr>
            <w:tcW w:w="1108"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43.5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46.5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48.4 </w:t>
            </w:r>
          </w:p>
        </w:tc>
        <w:tc>
          <w:tcPr>
            <w:tcW w:w="1109" w:type="dxa"/>
            <w:noWrap/>
            <w:hideMark/>
          </w:tcPr>
          <w:p w:rsidR="003A21EF" w:rsidRPr="005777AE" w:rsidRDefault="003A21EF" w:rsidP="005051BB">
            <w:pPr>
              <w:wordWrap/>
              <w:rPr>
                <w:rFonts w:ascii="Times New Roman" w:hAnsi="Times New Roman" w:cs="Times New Roman"/>
                <w:sz w:val="18"/>
                <w:szCs w:val="18"/>
              </w:rPr>
            </w:pPr>
            <w:r w:rsidRPr="005777AE">
              <w:rPr>
                <w:rFonts w:ascii="Times New Roman" w:hAnsi="Times New Roman" w:cs="Times New Roman" w:hint="eastAsia"/>
                <w:sz w:val="18"/>
                <w:szCs w:val="18"/>
              </w:rPr>
              <w:t xml:space="preserve">51.4 </w:t>
            </w:r>
          </w:p>
        </w:tc>
      </w:tr>
      <w:tr w:rsidR="003A21EF" w:rsidRPr="004C19A4" w:rsidTr="00A34FC3">
        <w:trPr>
          <w:trHeight w:val="704"/>
        </w:trPr>
        <w:tc>
          <w:tcPr>
            <w:tcW w:w="9242" w:type="dxa"/>
            <w:gridSpan w:val="7"/>
            <w:vAlign w:val="center"/>
            <w:hideMark/>
          </w:tcPr>
          <w:p w:rsidR="003A21EF" w:rsidRPr="003A21EF" w:rsidRDefault="003A21EF" w:rsidP="003A21EF">
            <w:pPr>
              <w:wordWrap/>
              <w:rPr>
                <w:rFonts w:ascii="Times New Roman" w:hAnsi="Times New Roman" w:cs="Times New Roman"/>
                <w:sz w:val="18"/>
                <w:szCs w:val="18"/>
              </w:rPr>
            </w:pPr>
            <w:r w:rsidRPr="004C19A4">
              <w:rPr>
                <w:rFonts w:ascii="Times New Roman" w:hAnsi="Times New Roman" w:cs="Times New Roman"/>
                <w:sz w:val="18"/>
                <w:szCs w:val="18"/>
              </w:rPr>
              <w:t>(e</w:t>
            </w:r>
            <w:r>
              <w:rPr>
                <w:rFonts w:ascii="Times New Roman" w:hAnsi="Times New Roman" w:cs="Times New Roman" w:hint="eastAsia"/>
                <w:sz w:val="18"/>
                <w:szCs w:val="18"/>
              </w:rPr>
              <w:t>1</w:t>
            </w:r>
            <w:r w:rsidRPr="004C19A4">
              <w:rPr>
                <w:rFonts w:ascii="Times New Roman" w:hAnsi="Times New Roman" w:cs="Times New Roman"/>
                <w:sz w:val="18"/>
                <w:szCs w:val="18"/>
              </w:rPr>
              <w:t xml:space="preserve">) </w:t>
            </w:r>
            <w:proofErr w:type="spellStart"/>
            <w:r w:rsidRPr="003A21EF">
              <w:rPr>
                <w:rFonts w:ascii="Times New Roman" w:hAnsi="Times New Roman" w:cs="Times New Roman"/>
                <w:sz w:val="18"/>
                <w:szCs w:val="18"/>
              </w:rPr>
              <w:t>UMi</w:t>
            </w:r>
            <w:proofErr w:type="spellEnd"/>
            <w:r w:rsidRPr="003A21EF">
              <w:rPr>
                <w:rFonts w:ascii="Times New Roman" w:hAnsi="Times New Roman" w:cs="Times New Roman"/>
                <w:sz w:val="18"/>
                <w:szCs w:val="18"/>
              </w:rPr>
              <w:t xml:space="preserve"> </w:t>
            </w:r>
            <w:proofErr w:type="spellStart"/>
            <w:r w:rsidRPr="003A21EF">
              <w:rPr>
                <w:rFonts w:ascii="Times New Roman" w:hAnsi="Times New Roman" w:cs="Times New Roman"/>
                <w:sz w:val="18"/>
                <w:szCs w:val="18"/>
              </w:rPr>
              <w:t>LoS</w:t>
            </w:r>
            <w:proofErr w:type="spellEnd"/>
            <w:r w:rsidRPr="003A21EF">
              <w:rPr>
                <w:rFonts w:ascii="Times New Roman" w:hAnsi="Times New Roman" w:cs="Times New Roman"/>
                <w:sz w:val="18"/>
                <w:szCs w:val="18"/>
              </w:rPr>
              <w:t xml:space="preserve"> </w:t>
            </w:r>
            <w:proofErr w:type="spellStart"/>
            <w:r w:rsidRPr="003A21EF">
              <w:rPr>
                <w:rFonts w:ascii="Times New Roman" w:hAnsi="Times New Roman" w:cs="Times New Roman"/>
                <w:sz w:val="18"/>
                <w:szCs w:val="18"/>
              </w:rPr>
              <w:t>pathloss</w:t>
            </w:r>
            <w:proofErr w:type="spellEnd"/>
            <w:r w:rsidRPr="003A21EF">
              <w:rPr>
                <w:rFonts w:ascii="Times New Roman" w:hAnsi="Times New Roman" w:cs="Times New Roman"/>
                <w:sz w:val="18"/>
                <w:szCs w:val="18"/>
              </w:rPr>
              <w:t xml:space="preserve"> is </w:t>
            </w:r>
            <w:proofErr w:type="gramStart"/>
            <w:r w:rsidRPr="003A21EF">
              <w:rPr>
                <w:rFonts w:ascii="Times New Roman" w:hAnsi="Times New Roman" w:cs="Times New Roman"/>
                <w:sz w:val="18"/>
                <w:szCs w:val="18"/>
              </w:rPr>
              <w:t>applied :</w:t>
            </w:r>
            <w:proofErr w:type="gramEnd"/>
            <w:r w:rsidRPr="003A21EF">
              <w:rPr>
                <w:rFonts w:ascii="Times New Roman" w:hAnsi="Times New Roman" w:cs="Times New Roman"/>
                <w:sz w:val="18"/>
                <w:szCs w:val="18"/>
              </w:rPr>
              <w:t xml:space="preserve"> </w:t>
            </w:r>
            <w:proofErr w:type="spellStart"/>
            <w:r w:rsidRPr="003A21EF">
              <w:rPr>
                <w:rFonts w:ascii="Times New Roman" w:hAnsi="Times New Roman" w:cs="Times New Roman"/>
                <w:sz w:val="18"/>
                <w:szCs w:val="18"/>
              </w:rPr>
              <w:t>Pathloss</w:t>
            </w:r>
            <w:proofErr w:type="spellEnd"/>
            <w:r w:rsidRPr="003A21EF">
              <w:rPr>
                <w:rFonts w:ascii="Times New Roman" w:hAnsi="Times New Roman" w:cs="Times New Roman"/>
                <w:sz w:val="18"/>
                <w:szCs w:val="18"/>
              </w:rPr>
              <w:t xml:space="preserve"> = </w:t>
            </w:r>
            <w:r w:rsidR="000120CA">
              <w:rPr>
                <w:rFonts w:ascii="Times New Roman" w:hAnsi="Times New Roman" w:cs="Times New Roman"/>
                <w:sz w:val="18"/>
                <w:szCs w:val="18"/>
              </w:rPr>
              <w:t>21</w:t>
            </w:r>
            <w:r w:rsidR="000A7937">
              <w:rPr>
                <w:rFonts w:ascii="Times New Roman" w:hAnsi="Times New Roman" w:cs="Times New Roman"/>
                <w:sz w:val="18"/>
                <w:szCs w:val="18"/>
              </w:rPr>
              <w:t>×</w:t>
            </w:r>
            <w:r w:rsidR="000120CA">
              <w:rPr>
                <w:rFonts w:ascii="Times New Roman" w:hAnsi="Times New Roman" w:cs="Times New Roman"/>
                <w:sz w:val="18"/>
                <w:szCs w:val="18"/>
              </w:rPr>
              <w:t>LOG10(b) +32.4 + 20</w:t>
            </w:r>
            <w:r w:rsidR="000A7937">
              <w:rPr>
                <w:rFonts w:ascii="Times New Roman" w:hAnsi="Times New Roman" w:cs="Times New Roman"/>
                <w:sz w:val="18"/>
                <w:szCs w:val="18"/>
              </w:rPr>
              <w:t>×</w:t>
            </w:r>
            <w:r w:rsidR="000120CA">
              <w:rPr>
                <w:rFonts w:ascii="Times New Roman" w:hAnsi="Times New Roman" w:cs="Times New Roman"/>
                <w:sz w:val="18"/>
                <w:szCs w:val="18"/>
              </w:rPr>
              <w:t>LOG10(a)</w:t>
            </w:r>
            <w:r w:rsidR="000120CA">
              <w:rPr>
                <w:rFonts w:ascii="Times New Roman" w:hAnsi="Times New Roman" w:cs="Times New Roman" w:hint="eastAsia"/>
                <w:sz w:val="18"/>
                <w:szCs w:val="18"/>
              </w:rPr>
              <w:t>.</w:t>
            </w:r>
          </w:p>
          <w:p w:rsidR="003A21EF" w:rsidRPr="004C19A4" w:rsidRDefault="003A21EF" w:rsidP="00FE2669">
            <w:pPr>
              <w:wordWrap/>
              <w:rPr>
                <w:rFonts w:ascii="Times New Roman" w:hAnsi="Times New Roman" w:cs="Times New Roman"/>
                <w:sz w:val="18"/>
                <w:szCs w:val="18"/>
              </w:rPr>
            </w:pPr>
            <w:r>
              <w:rPr>
                <w:rFonts w:ascii="Times New Roman" w:hAnsi="Times New Roman" w:cs="Times New Roman" w:hint="eastAsia"/>
                <w:sz w:val="18"/>
                <w:szCs w:val="18"/>
              </w:rPr>
              <w:t>(e2)</w:t>
            </w:r>
            <w:r w:rsidRPr="003A21EF">
              <w:rPr>
                <w:rFonts w:ascii="Times New Roman" w:hAnsi="Times New Roman" w:cs="Times New Roman"/>
                <w:sz w:val="18"/>
                <w:szCs w:val="18"/>
              </w:rPr>
              <w:t xml:space="preserve"> 90% of O2I penetration loss is applied according to the low loss model in </w:t>
            </w:r>
            <w:r w:rsidR="00CF0C5D">
              <w:rPr>
                <w:rFonts w:ascii="Times New Roman" w:hAnsi="Times New Roman" w:cs="Times New Roman" w:hint="eastAsia"/>
                <w:sz w:val="18"/>
                <w:szCs w:val="18"/>
              </w:rPr>
              <w:t>[4]</w:t>
            </w:r>
            <w:r w:rsidR="00A97394">
              <w:rPr>
                <w:rFonts w:ascii="Times New Roman" w:hAnsi="Times New Roman" w:cs="Times New Roman" w:hint="eastAsia"/>
                <w:sz w:val="18"/>
                <w:szCs w:val="18"/>
              </w:rPr>
              <w:t>.</w:t>
            </w:r>
            <w:r w:rsidRPr="004C19A4">
              <w:rPr>
                <w:rFonts w:ascii="Times New Roman" w:hAnsi="Times New Roman" w:cs="Times New Roman"/>
                <w:sz w:val="18"/>
                <w:szCs w:val="18"/>
              </w:rPr>
              <w:br/>
              <w:t>(f) Cell area reliability 90% is assumed</w:t>
            </w:r>
            <w:r w:rsidR="000120CA">
              <w:rPr>
                <w:rFonts w:ascii="Times New Roman" w:hAnsi="Times New Roman" w:cs="Times New Roman" w:hint="eastAsia"/>
                <w:sz w:val="18"/>
                <w:szCs w:val="18"/>
              </w:rPr>
              <w:t>.</w:t>
            </w:r>
            <w:r w:rsidRPr="004C19A4">
              <w:rPr>
                <w:rFonts w:ascii="Times New Roman" w:hAnsi="Times New Roman" w:cs="Times New Roman"/>
                <w:sz w:val="18"/>
                <w:szCs w:val="18"/>
              </w:rPr>
              <w:br/>
              <w:t>(h) Noise power = -114+10</w:t>
            </w:r>
            <w:r w:rsidR="000A7937">
              <w:rPr>
                <w:rFonts w:ascii="Times New Roman" w:hAnsi="Times New Roman" w:cs="Times New Roman"/>
                <w:sz w:val="18"/>
                <w:szCs w:val="18"/>
              </w:rPr>
              <w:t>×</w:t>
            </w:r>
            <w:proofErr w:type="gramStart"/>
            <w:r w:rsidRPr="004C19A4">
              <w:rPr>
                <w:rFonts w:ascii="Times New Roman" w:hAnsi="Times New Roman" w:cs="Times New Roman"/>
                <w:sz w:val="18"/>
                <w:szCs w:val="18"/>
              </w:rPr>
              <w:t>LOG</w:t>
            </w:r>
            <w:r w:rsidRPr="00FE2669">
              <w:rPr>
                <w:rFonts w:ascii="Times New Roman" w:hAnsi="Times New Roman" w:cs="Times New Roman"/>
                <w:sz w:val="18"/>
                <w:szCs w:val="18"/>
                <w:vertAlign w:val="subscript"/>
              </w:rPr>
              <w:t>10</w:t>
            </w:r>
            <w:r w:rsidRPr="004C19A4">
              <w:rPr>
                <w:rFonts w:ascii="Times New Roman" w:hAnsi="Times New Roman" w:cs="Times New Roman"/>
                <w:sz w:val="18"/>
                <w:szCs w:val="18"/>
              </w:rPr>
              <w:t>(</w:t>
            </w:r>
            <w:proofErr w:type="gramEnd"/>
            <w:r w:rsidRPr="004C19A4">
              <w:rPr>
                <w:rFonts w:ascii="Times New Roman" w:hAnsi="Times New Roman" w:cs="Times New Roman"/>
                <w:sz w:val="18"/>
                <w:szCs w:val="18"/>
              </w:rPr>
              <w:t>d)+(c)</w:t>
            </w:r>
            <w:r w:rsidR="00570316">
              <w:rPr>
                <w:rFonts w:ascii="Times New Roman" w:hAnsi="Times New Roman" w:cs="Times New Roman" w:hint="eastAsia"/>
                <w:sz w:val="18"/>
                <w:szCs w:val="18"/>
              </w:rPr>
              <w:t xml:space="preserve"> [</w:t>
            </w:r>
            <w:proofErr w:type="spellStart"/>
            <w:r w:rsidR="00570316">
              <w:rPr>
                <w:rFonts w:ascii="Times New Roman" w:hAnsi="Times New Roman" w:cs="Times New Roman" w:hint="eastAsia"/>
                <w:sz w:val="18"/>
                <w:szCs w:val="18"/>
              </w:rPr>
              <w:t>dBm</w:t>
            </w:r>
            <w:proofErr w:type="spellEnd"/>
            <w:r w:rsidR="00570316">
              <w:rPr>
                <w:rFonts w:ascii="Times New Roman" w:hAnsi="Times New Roman" w:cs="Times New Roman" w:hint="eastAsia"/>
                <w:sz w:val="18"/>
                <w:szCs w:val="18"/>
              </w:rPr>
              <w:t>]</w:t>
            </w:r>
            <w:r w:rsidR="000120CA">
              <w:rPr>
                <w:rFonts w:ascii="Times New Roman" w:hAnsi="Times New Roman" w:cs="Times New Roman" w:hint="eastAsia"/>
                <w:sz w:val="18"/>
                <w:szCs w:val="18"/>
              </w:rPr>
              <w:t>.</w:t>
            </w:r>
            <w:r w:rsidRPr="004C19A4">
              <w:rPr>
                <w:rFonts w:ascii="Times New Roman" w:hAnsi="Times New Roman" w:cs="Times New Roman"/>
                <w:sz w:val="18"/>
                <w:szCs w:val="18"/>
              </w:rPr>
              <w:br/>
              <w:t xml:space="preserve">(k) Req. </w:t>
            </w:r>
            <w:proofErr w:type="spellStart"/>
            <w:r w:rsidRPr="004C19A4">
              <w:rPr>
                <w:rFonts w:ascii="Times New Roman" w:hAnsi="Times New Roman" w:cs="Times New Roman"/>
                <w:sz w:val="18"/>
                <w:szCs w:val="18"/>
              </w:rPr>
              <w:t>rx</w:t>
            </w:r>
            <w:proofErr w:type="spellEnd"/>
            <w:r w:rsidRPr="004C19A4">
              <w:rPr>
                <w:rFonts w:ascii="Times New Roman" w:hAnsi="Times New Roman" w:cs="Times New Roman"/>
                <w:sz w:val="18"/>
                <w:szCs w:val="18"/>
              </w:rPr>
              <w:t xml:space="preserve"> sensitivity = (h</w:t>
            </w:r>
            <w:proofErr w:type="gramStart"/>
            <w:r w:rsidRPr="004C19A4">
              <w:rPr>
                <w:rFonts w:ascii="Times New Roman" w:hAnsi="Times New Roman" w:cs="Times New Roman"/>
                <w:sz w:val="18"/>
                <w:szCs w:val="18"/>
              </w:rPr>
              <w:t>)+</w:t>
            </w:r>
            <w:proofErr w:type="gramEnd"/>
            <w:r w:rsidRPr="004C19A4">
              <w:rPr>
                <w:rFonts w:ascii="Times New Roman" w:hAnsi="Times New Roman" w:cs="Times New Roman"/>
                <w:sz w:val="18"/>
                <w:szCs w:val="18"/>
              </w:rPr>
              <w:t>(</w:t>
            </w:r>
            <w:proofErr w:type="spellStart"/>
            <w:r w:rsidRPr="004C19A4">
              <w:rPr>
                <w:rFonts w:ascii="Times New Roman" w:hAnsi="Times New Roman" w:cs="Times New Roman"/>
                <w:sz w:val="18"/>
                <w:szCs w:val="18"/>
              </w:rPr>
              <w:t>i</w:t>
            </w:r>
            <w:proofErr w:type="spellEnd"/>
            <w:r w:rsidRPr="004C19A4">
              <w:rPr>
                <w:rFonts w:ascii="Times New Roman" w:hAnsi="Times New Roman" w:cs="Times New Roman"/>
                <w:sz w:val="18"/>
                <w:szCs w:val="18"/>
              </w:rPr>
              <w:t>)+(j)</w:t>
            </w:r>
            <w:r w:rsidR="00570316">
              <w:rPr>
                <w:rFonts w:ascii="Times New Roman" w:hAnsi="Times New Roman" w:cs="Times New Roman" w:hint="eastAsia"/>
                <w:sz w:val="18"/>
                <w:szCs w:val="18"/>
              </w:rPr>
              <w:t xml:space="preserve"> [</w:t>
            </w:r>
            <w:proofErr w:type="spellStart"/>
            <w:r w:rsidR="00570316">
              <w:rPr>
                <w:rFonts w:ascii="Times New Roman" w:hAnsi="Times New Roman" w:cs="Times New Roman" w:hint="eastAsia"/>
                <w:sz w:val="18"/>
                <w:szCs w:val="18"/>
              </w:rPr>
              <w:t>dBm</w:t>
            </w:r>
            <w:proofErr w:type="spellEnd"/>
            <w:r w:rsidR="00570316">
              <w:rPr>
                <w:rFonts w:ascii="Times New Roman" w:hAnsi="Times New Roman" w:cs="Times New Roman" w:hint="eastAsia"/>
                <w:sz w:val="18"/>
                <w:szCs w:val="18"/>
              </w:rPr>
              <w:t>]</w:t>
            </w:r>
            <w:r w:rsidR="000120CA">
              <w:rPr>
                <w:rFonts w:ascii="Times New Roman" w:hAnsi="Times New Roman" w:cs="Times New Roman" w:hint="eastAsia"/>
                <w:sz w:val="18"/>
                <w:szCs w:val="18"/>
              </w:rPr>
              <w:t>.</w:t>
            </w:r>
            <w:r w:rsidRPr="004C19A4">
              <w:rPr>
                <w:rFonts w:ascii="Times New Roman" w:hAnsi="Times New Roman" w:cs="Times New Roman"/>
                <w:sz w:val="18"/>
                <w:szCs w:val="18"/>
              </w:rPr>
              <w:br/>
              <w:t xml:space="preserve">(m) Req. </w:t>
            </w:r>
            <w:proofErr w:type="spellStart"/>
            <w:r w:rsidRPr="004C19A4">
              <w:rPr>
                <w:rFonts w:ascii="Times New Roman" w:hAnsi="Times New Roman" w:cs="Times New Roman"/>
                <w:sz w:val="18"/>
                <w:szCs w:val="18"/>
              </w:rPr>
              <w:t>Tx</w:t>
            </w:r>
            <w:proofErr w:type="spellEnd"/>
            <w:r w:rsidRPr="004C19A4">
              <w:rPr>
                <w:rFonts w:ascii="Times New Roman" w:hAnsi="Times New Roman" w:cs="Times New Roman"/>
                <w:sz w:val="18"/>
                <w:szCs w:val="18"/>
              </w:rPr>
              <w:t xml:space="preserve"> EIRP = (e</w:t>
            </w:r>
            <w:r w:rsidR="00E3651A">
              <w:rPr>
                <w:rFonts w:ascii="Times New Roman" w:hAnsi="Times New Roman" w:cs="Times New Roman" w:hint="eastAsia"/>
                <w:sz w:val="18"/>
                <w:szCs w:val="18"/>
              </w:rPr>
              <w:t>1</w:t>
            </w:r>
            <w:proofErr w:type="gramStart"/>
            <w:r w:rsidRPr="004C19A4">
              <w:rPr>
                <w:rFonts w:ascii="Times New Roman" w:hAnsi="Times New Roman" w:cs="Times New Roman"/>
                <w:sz w:val="18"/>
                <w:szCs w:val="18"/>
              </w:rPr>
              <w:t>)+</w:t>
            </w:r>
            <w:proofErr w:type="gramEnd"/>
            <w:r w:rsidR="00E3651A" w:rsidRPr="004C19A4">
              <w:rPr>
                <w:rFonts w:ascii="Times New Roman" w:hAnsi="Times New Roman" w:cs="Times New Roman"/>
                <w:sz w:val="18"/>
                <w:szCs w:val="18"/>
              </w:rPr>
              <w:t>(e</w:t>
            </w:r>
            <w:r w:rsidR="00E3651A">
              <w:rPr>
                <w:rFonts w:ascii="Times New Roman" w:hAnsi="Times New Roman" w:cs="Times New Roman" w:hint="eastAsia"/>
                <w:sz w:val="18"/>
                <w:szCs w:val="18"/>
              </w:rPr>
              <w:t>2</w:t>
            </w:r>
            <w:r w:rsidR="00E3651A" w:rsidRPr="004C19A4">
              <w:rPr>
                <w:rFonts w:ascii="Times New Roman" w:hAnsi="Times New Roman" w:cs="Times New Roman"/>
                <w:sz w:val="18"/>
                <w:szCs w:val="18"/>
              </w:rPr>
              <w:t>)</w:t>
            </w:r>
            <w:r w:rsidR="00E3651A">
              <w:rPr>
                <w:rFonts w:ascii="Times New Roman" w:hAnsi="Times New Roman" w:cs="Times New Roman" w:hint="eastAsia"/>
                <w:sz w:val="18"/>
                <w:szCs w:val="18"/>
              </w:rPr>
              <w:t>+</w:t>
            </w:r>
            <w:r w:rsidRPr="004C19A4">
              <w:rPr>
                <w:rFonts w:ascii="Times New Roman" w:hAnsi="Times New Roman" w:cs="Times New Roman"/>
                <w:sz w:val="18"/>
                <w:szCs w:val="18"/>
              </w:rPr>
              <w:t>(f)+(g)+(k)-(l)</w:t>
            </w:r>
            <w:r w:rsidR="00570316">
              <w:rPr>
                <w:rFonts w:ascii="Times New Roman" w:hAnsi="Times New Roman" w:cs="Times New Roman" w:hint="eastAsia"/>
                <w:sz w:val="18"/>
                <w:szCs w:val="18"/>
              </w:rPr>
              <w:t xml:space="preserve"> [</w:t>
            </w:r>
            <w:proofErr w:type="spellStart"/>
            <w:r w:rsidR="00570316">
              <w:rPr>
                <w:rFonts w:ascii="Times New Roman" w:hAnsi="Times New Roman" w:cs="Times New Roman" w:hint="eastAsia"/>
                <w:sz w:val="18"/>
                <w:szCs w:val="18"/>
              </w:rPr>
              <w:t>dBm</w:t>
            </w:r>
            <w:proofErr w:type="spellEnd"/>
            <w:r w:rsidR="00570316">
              <w:rPr>
                <w:rFonts w:ascii="Times New Roman" w:hAnsi="Times New Roman" w:cs="Times New Roman" w:hint="eastAsia"/>
                <w:sz w:val="18"/>
                <w:szCs w:val="18"/>
              </w:rPr>
              <w:t>]</w:t>
            </w:r>
            <w:r w:rsidR="000120CA">
              <w:rPr>
                <w:rFonts w:ascii="Times New Roman" w:hAnsi="Times New Roman" w:cs="Times New Roman" w:hint="eastAsia"/>
                <w:sz w:val="18"/>
                <w:szCs w:val="18"/>
              </w:rPr>
              <w:t>.</w:t>
            </w:r>
          </w:p>
        </w:tc>
      </w:tr>
    </w:tbl>
    <w:p w:rsidR="000D42FD" w:rsidRDefault="000D42FD" w:rsidP="00E33FCA">
      <w:pPr>
        <w:wordWrap/>
        <w:ind w:firstLineChars="100" w:firstLine="200"/>
        <w:rPr>
          <w:rFonts w:ascii="Times New Roman" w:hAnsi="Times New Roman" w:cs="Times New Roman"/>
          <w:i/>
        </w:rPr>
      </w:pPr>
    </w:p>
    <w:p w:rsidR="006B2CD6" w:rsidRPr="00540B1F" w:rsidRDefault="006B2CD6" w:rsidP="00E33FCA">
      <w:pPr>
        <w:wordWrap/>
        <w:ind w:firstLineChars="100" w:firstLine="200"/>
        <w:rPr>
          <w:rFonts w:ascii="Times New Roman" w:hAnsi="Times New Roman" w:cs="Times New Roman"/>
          <w:i/>
        </w:rPr>
      </w:pPr>
    </w:p>
    <w:p w:rsidR="00540B1F" w:rsidRDefault="00BE0641" w:rsidP="00800E93">
      <w:pPr>
        <w:pStyle w:val="1"/>
        <w:tabs>
          <w:tab w:val="num" w:pos="0"/>
        </w:tabs>
        <w:ind w:left="426" w:hanging="426"/>
      </w:pPr>
      <w:r>
        <w:rPr>
          <w:rFonts w:hint="eastAsia"/>
        </w:rPr>
        <w:t xml:space="preserve">Required Number of </w:t>
      </w:r>
      <w:r w:rsidR="00D761EE">
        <w:rPr>
          <w:rFonts w:hint="eastAsia"/>
        </w:rPr>
        <w:t>Beams</w:t>
      </w:r>
      <w:r w:rsidR="00661D69">
        <w:rPr>
          <w:rFonts w:hint="eastAsia"/>
        </w:rPr>
        <w:t xml:space="preserve"> for </w:t>
      </w:r>
      <w:r w:rsidR="00F735C6">
        <w:rPr>
          <w:rFonts w:hint="eastAsia"/>
        </w:rPr>
        <w:t>the Transmission of SS Blocks</w:t>
      </w:r>
    </w:p>
    <w:p w:rsidR="00A4472E" w:rsidRPr="001B4194" w:rsidRDefault="00A4472E" w:rsidP="00595880">
      <w:pPr>
        <w:ind w:firstLineChars="100" w:firstLine="200"/>
        <w:rPr>
          <w:rFonts w:ascii="Times New Roman" w:hAnsi="Times New Roman" w:cs="Times New Roman"/>
        </w:rPr>
      </w:pPr>
      <w:r w:rsidRPr="001B4194">
        <w:rPr>
          <w:rFonts w:ascii="Times New Roman" w:hAnsi="Times New Roman" w:cs="Times New Roman"/>
        </w:rPr>
        <w:t xml:space="preserve">Considering current state-of-the-art </w:t>
      </w:r>
      <w:r w:rsidR="00A23C74">
        <w:rPr>
          <w:rFonts w:ascii="Times New Roman" w:hAnsi="Times New Roman" w:cs="Times New Roman" w:hint="eastAsia"/>
        </w:rPr>
        <w:t xml:space="preserve">CMOS </w:t>
      </w:r>
      <w:r w:rsidRPr="001B4194">
        <w:rPr>
          <w:rFonts w:ascii="Times New Roman" w:hAnsi="Times New Roman" w:cs="Times New Roman"/>
        </w:rPr>
        <w:t>RFIC implementation</w:t>
      </w:r>
      <w:r w:rsidR="00A2420C">
        <w:rPr>
          <w:rFonts w:ascii="Times New Roman" w:hAnsi="Times New Roman" w:cs="Times New Roman" w:hint="eastAsia"/>
        </w:rPr>
        <w:t xml:space="preserve"> as explained in the Appendix</w:t>
      </w:r>
      <w:r w:rsidRPr="001B4194">
        <w:rPr>
          <w:rFonts w:ascii="Times New Roman" w:hAnsi="Times New Roman" w:cs="Times New Roman"/>
        </w:rPr>
        <w:t>, up to 128 RF chains per TXRU sh</w:t>
      </w:r>
      <w:r w:rsidR="00216EDA">
        <w:rPr>
          <w:rFonts w:ascii="Times New Roman" w:hAnsi="Times New Roman" w:cs="Times New Roman" w:hint="eastAsia"/>
        </w:rPr>
        <w:t>ould</w:t>
      </w:r>
      <w:r w:rsidRPr="001B4194">
        <w:rPr>
          <w:rFonts w:ascii="Times New Roman" w:hAnsi="Times New Roman" w:cs="Times New Roman"/>
        </w:rPr>
        <w:t xml:space="preserve"> be considered to obtain around 5</w:t>
      </w:r>
      <w:r w:rsidR="00216EDA">
        <w:rPr>
          <w:rFonts w:ascii="Times New Roman" w:hAnsi="Times New Roman" w:cs="Times New Roman" w:hint="eastAsia"/>
        </w:rPr>
        <w:t>2</w:t>
      </w:r>
      <w:r w:rsidRPr="001B4194">
        <w:rPr>
          <w:rFonts w:ascii="Times New Roman" w:hAnsi="Times New Roman" w:cs="Times New Roman"/>
        </w:rPr>
        <w:t xml:space="preserve"> </w:t>
      </w:r>
      <w:proofErr w:type="spellStart"/>
      <w:r w:rsidRPr="001B4194">
        <w:rPr>
          <w:rFonts w:ascii="Times New Roman" w:hAnsi="Times New Roman" w:cs="Times New Roman"/>
        </w:rPr>
        <w:t>dBm</w:t>
      </w:r>
      <w:proofErr w:type="spellEnd"/>
      <w:r w:rsidRPr="001B4194">
        <w:rPr>
          <w:rFonts w:ascii="Times New Roman" w:hAnsi="Times New Roman" w:cs="Times New Roman"/>
        </w:rPr>
        <w:t xml:space="preserve"> EIRP for </w:t>
      </w:r>
      <w:r w:rsidR="00216EDA">
        <w:rPr>
          <w:rFonts w:ascii="Times New Roman" w:hAnsi="Times New Roman" w:cs="Times New Roman" w:hint="eastAsia"/>
        </w:rPr>
        <w:t xml:space="preserve">the transmission of </w:t>
      </w:r>
      <w:r w:rsidRPr="001B4194">
        <w:rPr>
          <w:rFonts w:ascii="Times New Roman" w:hAnsi="Times New Roman" w:cs="Times New Roman"/>
        </w:rPr>
        <w:t>SS</w:t>
      </w:r>
      <w:r w:rsidR="00216EDA">
        <w:rPr>
          <w:rFonts w:ascii="Times New Roman" w:hAnsi="Times New Roman" w:cs="Times New Roman" w:hint="eastAsia"/>
        </w:rPr>
        <w:t xml:space="preserve"> blocks</w:t>
      </w:r>
      <w:r w:rsidRPr="001B4194">
        <w:rPr>
          <w:rFonts w:ascii="Times New Roman" w:hAnsi="Times New Roman" w:cs="Times New Roman"/>
        </w:rPr>
        <w:t xml:space="preserve">. Let’s assume 12 degrees for an elevation half-power beam-width of the 8 x 16 (= 128) array antenna. Considering 30 degrees as an elevation scan range (i.e. similar to LTE FD-MIMO), around </w:t>
      </w:r>
      <w:r>
        <w:rPr>
          <w:rFonts w:ascii="Times New Roman" w:hAnsi="Times New Roman" w:cs="Times New Roman" w:hint="eastAsia"/>
        </w:rPr>
        <w:t>4</w:t>
      </w:r>
      <w:r w:rsidRPr="001B4194">
        <w:rPr>
          <w:rFonts w:ascii="Times New Roman" w:hAnsi="Times New Roman" w:cs="Times New Roman"/>
        </w:rPr>
        <w:t xml:space="preserve"> beams are needed </w:t>
      </w:r>
      <w:r w:rsidRPr="001B4194">
        <w:rPr>
          <w:rFonts w:ascii="Times New Roman" w:hAnsi="Times New Roman" w:cs="Times New Roman"/>
          <w:color w:val="000000" w:themeColor="text1"/>
        </w:rPr>
        <w:t>to cover the elevation scan range with 3 dB beam-width</w:t>
      </w:r>
      <w:r w:rsidR="00FA689D">
        <w:rPr>
          <w:rFonts w:ascii="Times New Roman" w:hAnsi="Times New Roman" w:cs="Times New Roman" w:hint="eastAsia"/>
          <w:color w:val="000000" w:themeColor="text1"/>
        </w:rPr>
        <w:t xml:space="preserve"> as shown in Figure 2</w:t>
      </w:r>
      <w:r w:rsidRPr="001B4194">
        <w:rPr>
          <w:rFonts w:ascii="Times New Roman" w:hAnsi="Times New Roman" w:cs="Times New Roman"/>
          <w:color w:val="000000" w:themeColor="text1"/>
        </w:rPr>
        <w:t xml:space="preserve">. </w:t>
      </w:r>
      <w:r w:rsidR="00241381">
        <w:rPr>
          <w:rFonts w:ascii="Times New Roman" w:hAnsi="Times New Roman" w:cs="Times New Roman" w:hint="eastAsia"/>
          <w:color w:val="000000" w:themeColor="text1"/>
        </w:rPr>
        <w:t>C</w:t>
      </w:r>
      <w:r w:rsidRPr="001B4194">
        <w:rPr>
          <w:rFonts w:ascii="Times New Roman" w:hAnsi="Times New Roman" w:cs="Times New Roman"/>
          <w:color w:val="000000" w:themeColor="text1"/>
        </w:rPr>
        <w:t xml:space="preserve">onsidering 120 degrees as an azimuth scan ranges, around </w:t>
      </w:r>
      <w:r>
        <w:rPr>
          <w:rFonts w:ascii="Times New Roman" w:hAnsi="Times New Roman" w:cs="Times New Roman" w:hint="eastAsia"/>
          <w:color w:val="000000" w:themeColor="text1"/>
        </w:rPr>
        <w:t>16</w:t>
      </w:r>
      <w:r w:rsidRPr="001B4194">
        <w:rPr>
          <w:rFonts w:ascii="Times New Roman" w:hAnsi="Times New Roman" w:cs="Times New Roman"/>
          <w:color w:val="000000" w:themeColor="text1"/>
        </w:rPr>
        <w:t xml:space="preserve"> beams are needed to cover the azimuth scan range</w:t>
      </w:r>
      <w:r w:rsidR="002030CA">
        <w:rPr>
          <w:rFonts w:ascii="Times New Roman" w:hAnsi="Times New Roman" w:cs="Times New Roman" w:hint="eastAsia"/>
          <w:color w:val="000000" w:themeColor="text1"/>
        </w:rPr>
        <w:t xml:space="preserve"> as also shown in Figure 2</w:t>
      </w:r>
      <w:r w:rsidRPr="001B4194">
        <w:rPr>
          <w:rFonts w:ascii="Times New Roman" w:hAnsi="Times New Roman" w:cs="Times New Roman"/>
          <w:color w:val="000000" w:themeColor="text1"/>
        </w:rPr>
        <w:t xml:space="preserve">. </w:t>
      </w:r>
      <w:r>
        <w:rPr>
          <w:rFonts w:ascii="Times New Roman" w:hAnsi="Times New Roman" w:cs="Times New Roman" w:hint="eastAsia"/>
          <w:color w:val="000000" w:themeColor="text1"/>
        </w:rPr>
        <w:t xml:space="preserve">In </w:t>
      </w:r>
      <w:r>
        <w:rPr>
          <w:rFonts w:ascii="Times New Roman" w:hAnsi="Times New Roman" w:cs="Times New Roman"/>
          <w:color w:val="000000" w:themeColor="text1"/>
        </w:rPr>
        <w:t>this</w:t>
      </w:r>
      <w:r>
        <w:rPr>
          <w:rFonts w:ascii="Times New Roman" w:hAnsi="Times New Roman" w:cs="Times New Roman" w:hint="eastAsia"/>
          <w:color w:val="000000" w:themeColor="text1"/>
        </w:rPr>
        <w:t xml:space="preserve"> regard, the </w:t>
      </w:r>
      <w:r w:rsidR="00F354AE">
        <w:rPr>
          <w:rFonts w:ascii="Times New Roman" w:hAnsi="Times New Roman" w:cs="Times New Roman" w:hint="eastAsia"/>
          <w:color w:val="000000" w:themeColor="text1"/>
        </w:rPr>
        <w:t xml:space="preserve">required </w:t>
      </w:r>
      <w:r>
        <w:rPr>
          <w:rFonts w:ascii="Times New Roman" w:hAnsi="Times New Roman" w:cs="Times New Roman" w:hint="eastAsia"/>
          <w:color w:val="000000" w:themeColor="text1"/>
        </w:rPr>
        <w:t xml:space="preserve">number of </w:t>
      </w:r>
      <w:r w:rsidRPr="001B4194">
        <w:rPr>
          <w:rFonts w:ascii="Times New Roman" w:hAnsi="Times New Roman" w:cs="Times New Roman"/>
          <w:color w:val="000000" w:themeColor="text1"/>
        </w:rPr>
        <w:t xml:space="preserve">beams </w:t>
      </w:r>
      <w:r>
        <w:rPr>
          <w:rFonts w:ascii="Times New Roman" w:hAnsi="Times New Roman" w:cs="Times New Roman" w:hint="eastAsia"/>
          <w:color w:val="000000" w:themeColor="text1"/>
        </w:rPr>
        <w:t>used for</w:t>
      </w:r>
      <w:r w:rsidR="004618ED">
        <w:rPr>
          <w:rFonts w:ascii="Times New Roman" w:hAnsi="Times New Roman" w:cs="Times New Roman" w:hint="eastAsia"/>
          <w:color w:val="000000" w:themeColor="text1"/>
        </w:rPr>
        <w:t xml:space="preserve"> the transmission of</w:t>
      </w:r>
      <w:r>
        <w:rPr>
          <w:rFonts w:ascii="Times New Roman" w:hAnsi="Times New Roman" w:cs="Times New Roman" w:hint="eastAsia"/>
          <w:color w:val="000000" w:themeColor="text1"/>
        </w:rPr>
        <w:t xml:space="preserve"> SS </w:t>
      </w:r>
      <w:r w:rsidR="004618ED">
        <w:rPr>
          <w:rFonts w:ascii="Times New Roman" w:hAnsi="Times New Roman" w:cs="Times New Roman" w:hint="eastAsia"/>
          <w:color w:val="000000" w:themeColor="text1"/>
        </w:rPr>
        <w:t xml:space="preserve">blocks </w:t>
      </w:r>
      <w:r w:rsidRPr="001B4194">
        <w:rPr>
          <w:rFonts w:ascii="Times New Roman" w:hAnsi="Times New Roman" w:cs="Times New Roman"/>
          <w:color w:val="000000" w:themeColor="text1"/>
        </w:rPr>
        <w:t xml:space="preserve">shall be at least </w:t>
      </w:r>
      <w:r w:rsidR="00AA5864">
        <w:rPr>
          <w:rFonts w:ascii="Times New Roman" w:hAnsi="Times New Roman" w:cs="Times New Roman" w:hint="eastAsia"/>
          <w:color w:val="000000" w:themeColor="text1"/>
        </w:rPr>
        <w:t xml:space="preserve">4 x 16 = </w:t>
      </w:r>
      <w:r w:rsidRPr="001B4194">
        <w:rPr>
          <w:rFonts w:ascii="Times New Roman" w:hAnsi="Times New Roman" w:cs="Times New Roman"/>
          <w:color w:val="000000" w:themeColor="text1"/>
        </w:rPr>
        <w:t>6</w:t>
      </w:r>
      <w:r>
        <w:rPr>
          <w:rFonts w:ascii="Times New Roman" w:hAnsi="Times New Roman" w:cs="Times New Roman" w:hint="eastAsia"/>
          <w:color w:val="000000" w:themeColor="text1"/>
        </w:rPr>
        <w:t>4</w:t>
      </w:r>
      <w:r w:rsidRPr="001B4194">
        <w:rPr>
          <w:rFonts w:ascii="Times New Roman" w:hAnsi="Times New Roman" w:cs="Times New Roman"/>
          <w:color w:val="000000" w:themeColor="text1"/>
        </w:rPr>
        <w:t>.</w:t>
      </w:r>
      <w:r>
        <w:rPr>
          <w:rFonts w:ascii="Times New Roman" w:hAnsi="Times New Roman" w:cs="Times New Roman" w:hint="eastAsia"/>
          <w:color w:val="000000" w:themeColor="text1"/>
        </w:rPr>
        <w:t xml:space="preserve"> </w:t>
      </w:r>
    </w:p>
    <w:p w:rsidR="006466FE" w:rsidRPr="001B4194" w:rsidRDefault="006466FE" w:rsidP="006466FE">
      <w:pPr>
        <w:ind w:left="1276" w:hangingChars="638" w:hanging="1276"/>
        <w:rPr>
          <w:rFonts w:ascii="Times New Roman" w:hAnsi="Times New Roman" w:cs="Times New Roman"/>
          <w:i/>
        </w:rPr>
      </w:pPr>
      <w:r w:rsidRPr="001B4194">
        <w:rPr>
          <w:rFonts w:ascii="Times New Roman" w:hAnsi="Times New Roman" w:cs="Times New Roman"/>
          <w:b/>
          <w:i/>
        </w:rPr>
        <w:t>Observation</w:t>
      </w:r>
      <w:r>
        <w:rPr>
          <w:rFonts w:ascii="Times New Roman" w:hAnsi="Times New Roman" w:cs="Times New Roman" w:hint="eastAsia"/>
          <w:b/>
          <w:i/>
        </w:rPr>
        <w:t xml:space="preserve"> 3</w:t>
      </w:r>
      <w:r w:rsidRPr="001B4194">
        <w:rPr>
          <w:rFonts w:ascii="Times New Roman" w:hAnsi="Times New Roman" w:cs="Times New Roman"/>
          <w:b/>
          <w:i/>
        </w:rPr>
        <w:t>:</w:t>
      </w:r>
      <w:r w:rsidRPr="001B4194">
        <w:rPr>
          <w:rFonts w:ascii="Times New Roman" w:hAnsi="Times New Roman" w:cs="Times New Roman"/>
          <w:i/>
        </w:rPr>
        <w:t xml:space="preserve"> At least 6</w:t>
      </w:r>
      <w:r>
        <w:rPr>
          <w:rFonts w:ascii="Times New Roman" w:hAnsi="Times New Roman" w:cs="Times New Roman" w:hint="eastAsia"/>
          <w:i/>
        </w:rPr>
        <w:t>4</w:t>
      </w:r>
      <w:r w:rsidRPr="001B4194">
        <w:rPr>
          <w:rFonts w:ascii="Times New Roman" w:hAnsi="Times New Roman" w:cs="Times New Roman"/>
          <w:i/>
        </w:rPr>
        <w:t xml:space="preserve"> beams should be considered for </w:t>
      </w:r>
      <w:r>
        <w:rPr>
          <w:rFonts w:ascii="Times New Roman" w:hAnsi="Times New Roman" w:cs="Times New Roman" w:hint="eastAsia"/>
          <w:i/>
        </w:rPr>
        <w:t xml:space="preserve">the </w:t>
      </w:r>
      <w:r>
        <w:rPr>
          <w:rFonts w:ascii="Times New Roman" w:hAnsi="Times New Roman" w:cs="Times New Roman"/>
          <w:i/>
        </w:rPr>
        <w:t>transmission</w:t>
      </w:r>
      <w:r>
        <w:rPr>
          <w:rFonts w:ascii="Times New Roman" w:hAnsi="Times New Roman" w:cs="Times New Roman" w:hint="eastAsia"/>
          <w:i/>
        </w:rPr>
        <w:t xml:space="preserve"> of SS blocks.</w:t>
      </w:r>
    </w:p>
    <w:p w:rsidR="004D310D" w:rsidRPr="006466FE" w:rsidRDefault="004D310D" w:rsidP="0013789A"/>
    <w:p w:rsidR="004D310D" w:rsidRDefault="004D310D" w:rsidP="004D310D">
      <w:pPr>
        <w:pStyle w:val="1"/>
        <w:tabs>
          <w:tab w:val="num" w:pos="0"/>
        </w:tabs>
        <w:ind w:left="799" w:hanging="799"/>
      </w:pPr>
      <w:r>
        <w:rPr>
          <w:rFonts w:hint="eastAsia"/>
        </w:rPr>
        <w:t>Conclusions</w:t>
      </w:r>
    </w:p>
    <w:p w:rsidR="00CE30DB" w:rsidRDefault="00CE30DB" w:rsidP="00CE30DB">
      <w:pPr>
        <w:wordWrap/>
        <w:ind w:firstLineChars="100" w:firstLine="200"/>
        <w:rPr>
          <w:rFonts w:ascii="Times New Roman" w:hAnsi="Times New Roman" w:cs="Times New Roman"/>
          <w:i/>
        </w:rPr>
      </w:pPr>
      <w:r w:rsidRPr="00297E25">
        <w:rPr>
          <w:rFonts w:ascii="Times New Roman" w:hAnsi="Times New Roman" w:cs="Times New Roman" w:hint="eastAsia"/>
          <w:b/>
          <w:i/>
        </w:rPr>
        <w:t xml:space="preserve">Observation 1: </w:t>
      </w:r>
      <w:r>
        <w:rPr>
          <w:rFonts w:ascii="Times New Roman" w:hAnsi="Times New Roman" w:cs="Times New Roman" w:hint="eastAsia"/>
          <w:i/>
        </w:rPr>
        <w:t xml:space="preserve">Around 46.1 </w:t>
      </w:r>
      <w:r>
        <w:rPr>
          <w:rFonts w:ascii="Times New Roman" w:hAnsi="Times New Roman" w:cs="Times New Roman"/>
          <w:i/>
        </w:rPr>
        <w:t>–</w:t>
      </w:r>
      <w:r>
        <w:rPr>
          <w:rFonts w:ascii="Times New Roman" w:hAnsi="Times New Roman" w:cs="Times New Roman" w:hint="eastAsia"/>
          <w:i/>
        </w:rPr>
        <w:t xml:space="preserve"> 52.1 </w:t>
      </w:r>
      <w:proofErr w:type="spellStart"/>
      <w:r w:rsidRPr="001B4194">
        <w:rPr>
          <w:rFonts w:ascii="Times New Roman" w:hAnsi="Times New Roman" w:cs="Times New Roman"/>
          <w:i/>
        </w:rPr>
        <w:t>dBm</w:t>
      </w:r>
      <w:proofErr w:type="spellEnd"/>
      <w:r w:rsidRPr="001B4194">
        <w:rPr>
          <w:rFonts w:ascii="Times New Roman" w:hAnsi="Times New Roman" w:cs="Times New Roman"/>
          <w:i/>
        </w:rPr>
        <w:t xml:space="preserve"> EIRP needs to be considered for SS </w:t>
      </w:r>
      <w:r>
        <w:rPr>
          <w:rFonts w:ascii="Times New Roman" w:hAnsi="Times New Roman" w:cs="Times New Roman" w:hint="eastAsia"/>
          <w:i/>
        </w:rPr>
        <w:t xml:space="preserve">block </w:t>
      </w:r>
      <w:r w:rsidRPr="001B4194">
        <w:rPr>
          <w:rFonts w:ascii="Times New Roman" w:hAnsi="Times New Roman" w:cs="Times New Roman"/>
          <w:i/>
        </w:rPr>
        <w:t xml:space="preserve">transmission to support </w:t>
      </w:r>
      <w:r>
        <w:rPr>
          <w:rFonts w:ascii="Times New Roman" w:hAnsi="Times New Roman" w:cs="Times New Roman" w:hint="eastAsia"/>
          <w:i/>
        </w:rPr>
        <w:t xml:space="preserve">UEs in </w:t>
      </w:r>
      <w:proofErr w:type="spellStart"/>
      <w:r>
        <w:rPr>
          <w:rFonts w:ascii="Times New Roman" w:hAnsi="Times New Roman" w:cs="Times New Roman" w:hint="eastAsia"/>
          <w:i/>
        </w:rPr>
        <w:t>NLoS</w:t>
      </w:r>
      <w:proofErr w:type="spellEnd"/>
      <w:r>
        <w:rPr>
          <w:rFonts w:ascii="Times New Roman" w:hAnsi="Times New Roman" w:cs="Times New Roman" w:hint="eastAsia"/>
          <w:i/>
        </w:rPr>
        <w:t xml:space="preserve"> channel condition for </w:t>
      </w:r>
      <w:r w:rsidRPr="001B4194">
        <w:rPr>
          <w:rFonts w:ascii="Times New Roman" w:hAnsi="Times New Roman" w:cs="Times New Roman"/>
          <w:i/>
        </w:rPr>
        <w:t xml:space="preserve">cell-planning </w:t>
      </w:r>
      <w:r w:rsidR="002967BF">
        <w:rPr>
          <w:rFonts w:ascii="Times New Roman" w:hAnsi="Times New Roman" w:cs="Times New Roman" w:hint="eastAsia"/>
          <w:i/>
        </w:rPr>
        <w:t xml:space="preserve">with </w:t>
      </w:r>
      <w:r w:rsidR="002967BF" w:rsidRPr="001B4194">
        <w:rPr>
          <w:rFonts w:ascii="Times New Roman" w:hAnsi="Times New Roman" w:cs="Times New Roman"/>
          <w:i/>
        </w:rPr>
        <w:t>ISD 200</w:t>
      </w:r>
      <w:r w:rsidR="002967BF">
        <w:rPr>
          <w:rFonts w:ascii="Times New Roman" w:hAnsi="Times New Roman" w:cs="Times New Roman" w:hint="eastAsia"/>
          <w:i/>
        </w:rPr>
        <w:t xml:space="preserve"> </w:t>
      </w:r>
      <w:r w:rsidR="002967BF" w:rsidRPr="001B4194">
        <w:rPr>
          <w:rFonts w:ascii="Times New Roman" w:hAnsi="Times New Roman" w:cs="Times New Roman"/>
          <w:i/>
        </w:rPr>
        <w:t>m</w:t>
      </w:r>
      <w:r w:rsidR="002967BF">
        <w:rPr>
          <w:rFonts w:ascii="Times New Roman" w:hAnsi="Times New Roman" w:cs="Times New Roman" w:hint="eastAsia"/>
          <w:i/>
        </w:rPr>
        <w:t>eters</w:t>
      </w:r>
      <w:r w:rsidR="002967BF">
        <w:rPr>
          <w:rFonts w:ascii="Times New Roman" w:hAnsi="Times New Roman" w:cs="Times New Roman"/>
          <w:i/>
        </w:rPr>
        <w:t xml:space="preserve"> </w:t>
      </w:r>
      <w:r>
        <w:rPr>
          <w:rFonts w:ascii="Times New Roman" w:hAnsi="Times New Roman" w:cs="Times New Roman"/>
          <w:i/>
        </w:rPr>
        <w:t>in urban microcell environment.</w:t>
      </w:r>
      <w:r w:rsidRPr="00297E25">
        <w:rPr>
          <w:rFonts w:ascii="Times New Roman" w:hAnsi="Times New Roman" w:cs="Times New Roman" w:hint="eastAsia"/>
          <w:i/>
        </w:rPr>
        <w:t xml:space="preserve"> </w:t>
      </w:r>
    </w:p>
    <w:p w:rsidR="00CE30DB" w:rsidRDefault="00CE30DB" w:rsidP="00CE30DB">
      <w:pPr>
        <w:wordWrap/>
        <w:ind w:firstLineChars="100" w:firstLine="200"/>
        <w:rPr>
          <w:rFonts w:ascii="Times New Roman" w:hAnsi="Times New Roman" w:cs="Times New Roman"/>
          <w:i/>
        </w:rPr>
      </w:pPr>
      <w:r w:rsidRPr="00297E25">
        <w:rPr>
          <w:rFonts w:ascii="Times New Roman" w:hAnsi="Times New Roman" w:cs="Times New Roman" w:hint="eastAsia"/>
          <w:b/>
          <w:i/>
        </w:rPr>
        <w:t xml:space="preserve">Observation </w:t>
      </w:r>
      <w:r>
        <w:rPr>
          <w:rFonts w:ascii="Times New Roman" w:hAnsi="Times New Roman" w:cs="Times New Roman" w:hint="eastAsia"/>
          <w:b/>
          <w:i/>
        </w:rPr>
        <w:t>2</w:t>
      </w:r>
      <w:r w:rsidRPr="00297E25">
        <w:rPr>
          <w:rFonts w:ascii="Times New Roman" w:hAnsi="Times New Roman" w:cs="Times New Roman" w:hint="eastAsia"/>
          <w:b/>
          <w:i/>
        </w:rPr>
        <w:t xml:space="preserve">: </w:t>
      </w:r>
      <w:r>
        <w:rPr>
          <w:rFonts w:ascii="Times New Roman" w:hAnsi="Times New Roman" w:cs="Times New Roman" w:hint="eastAsia"/>
          <w:i/>
        </w:rPr>
        <w:t xml:space="preserve">Around 43.5 </w:t>
      </w:r>
      <w:r>
        <w:rPr>
          <w:rFonts w:ascii="Times New Roman" w:hAnsi="Times New Roman" w:cs="Times New Roman"/>
          <w:i/>
        </w:rPr>
        <w:t>–</w:t>
      </w:r>
      <w:r>
        <w:rPr>
          <w:rFonts w:ascii="Times New Roman" w:hAnsi="Times New Roman" w:cs="Times New Roman" w:hint="eastAsia"/>
          <w:i/>
        </w:rPr>
        <w:t xml:space="preserve"> 51.4 </w:t>
      </w:r>
      <w:proofErr w:type="spellStart"/>
      <w:r w:rsidRPr="001B4194">
        <w:rPr>
          <w:rFonts w:ascii="Times New Roman" w:hAnsi="Times New Roman" w:cs="Times New Roman"/>
          <w:i/>
        </w:rPr>
        <w:t>dBm</w:t>
      </w:r>
      <w:proofErr w:type="spellEnd"/>
      <w:r w:rsidRPr="001B4194">
        <w:rPr>
          <w:rFonts w:ascii="Times New Roman" w:hAnsi="Times New Roman" w:cs="Times New Roman"/>
          <w:i/>
        </w:rPr>
        <w:t xml:space="preserve"> EIRP needs to be considered for SS </w:t>
      </w:r>
      <w:r>
        <w:rPr>
          <w:rFonts w:ascii="Times New Roman" w:hAnsi="Times New Roman" w:cs="Times New Roman" w:hint="eastAsia"/>
          <w:i/>
        </w:rPr>
        <w:t xml:space="preserve">block </w:t>
      </w:r>
      <w:r w:rsidRPr="001B4194">
        <w:rPr>
          <w:rFonts w:ascii="Times New Roman" w:hAnsi="Times New Roman" w:cs="Times New Roman"/>
          <w:i/>
        </w:rPr>
        <w:t xml:space="preserve">transmission to support </w:t>
      </w:r>
      <w:r>
        <w:rPr>
          <w:rFonts w:ascii="Times New Roman" w:hAnsi="Times New Roman" w:cs="Times New Roman" w:hint="eastAsia"/>
          <w:i/>
        </w:rPr>
        <w:lastRenderedPageBreak/>
        <w:t xml:space="preserve">UEs in </w:t>
      </w:r>
      <w:proofErr w:type="spellStart"/>
      <w:r>
        <w:rPr>
          <w:rFonts w:ascii="Times New Roman" w:hAnsi="Times New Roman" w:cs="Times New Roman" w:hint="eastAsia"/>
          <w:i/>
        </w:rPr>
        <w:t>LoS</w:t>
      </w:r>
      <w:proofErr w:type="spellEnd"/>
      <w:r>
        <w:rPr>
          <w:rFonts w:ascii="Times New Roman" w:hAnsi="Times New Roman" w:cs="Times New Roman" w:hint="eastAsia"/>
          <w:i/>
        </w:rPr>
        <w:t xml:space="preserve"> channel condition with O2I penetration loss for </w:t>
      </w:r>
      <w:r w:rsidRPr="001B4194">
        <w:rPr>
          <w:rFonts w:ascii="Times New Roman" w:hAnsi="Times New Roman" w:cs="Times New Roman"/>
          <w:i/>
        </w:rPr>
        <w:t>cell-planning</w:t>
      </w:r>
      <w:r w:rsidR="002967BF">
        <w:rPr>
          <w:rFonts w:ascii="Times New Roman" w:hAnsi="Times New Roman" w:cs="Times New Roman" w:hint="eastAsia"/>
          <w:i/>
        </w:rPr>
        <w:t xml:space="preserve"> with </w:t>
      </w:r>
      <w:r w:rsidR="002967BF" w:rsidRPr="001B4194">
        <w:rPr>
          <w:rFonts w:ascii="Times New Roman" w:hAnsi="Times New Roman" w:cs="Times New Roman"/>
          <w:i/>
        </w:rPr>
        <w:t>ISD 200</w:t>
      </w:r>
      <w:r w:rsidR="002967BF">
        <w:rPr>
          <w:rFonts w:ascii="Times New Roman" w:hAnsi="Times New Roman" w:cs="Times New Roman" w:hint="eastAsia"/>
          <w:i/>
        </w:rPr>
        <w:t xml:space="preserve"> </w:t>
      </w:r>
      <w:r w:rsidR="002967BF" w:rsidRPr="001B4194">
        <w:rPr>
          <w:rFonts w:ascii="Times New Roman" w:hAnsi="Times New Roman" w:cs="Times New Roman"/>
          <w:i/>
        </w:rPr>
        <w:t>m</w:t>
      </w:r>
      <w:r w:rsidR="002967BF">
        <w:rPr>
          <w:rFonts w:ascii="Times New Roman" w:hAnsi="Times New Roman" w:cs="Times New Roman" w:hint="eastAsia"/>
          <w:i/>
        </w:rPr>
        <w:t>eters</w:t>
      </w:r>
      <w:r w:rsidRPr="001B4194">
        <w:rPr>
          <w:rFonts w:ascii="Times New Roman" w:hAnsi="Times New Roman" w:cs="Times New Roman"/>
          <w:i/>
        </w:rPr>
        <w:t xml:space="preserve"> </w:t>
      </w:r>
      <w:r>
        <w:rPr>
          <w:rFonts w:ascii="Times New Roman" w:hAnsi="Times New Roman" w:cs="Times New Roman"/>
          <w:i/>
        </w:rPr>
        <w:t>in urban microcell environment.</w:t>
      </w:r>
    </w:p>
    <w:p w:rsidR="00CE30DB" w:rsidRPr="001B4194" w:rsidRDefault="00CE30DB" w:rsidP="00CE30DB">
      <w:pPr>
        <w:ind w:left="1276" w:hangingChars="638" w:hanging="1276"/>
        <w:rPr>
          <w:rFonts w:ascii="Times New Roman" w:hAnsi="Times New Roman" w:cs="Times New Roman"/>
          <w:i/>
        </w:rPr>
      </w:pPr>
      <w:r w:rsidRPr="001B4194">
        <w:rPr>
          <w:rFonts w:ascii="Times New Roman" w:hAnsi="Times New Roman" w:cs="Times New Roman"/>
          <w:b/>
          <w:i/>
        </w:rPr>
        <w:t>Observation</w:t>
      </w:r>
      <w:r>
        <w:rPr>
          <w:rFonts w:ascii="Times New Roman" w:hAnsi="Times New Roman" w:cs="Times New Roman" w:hint="eastAsia"/>
          <w:b/>
          <w:i/>
        </w:rPr>
        <w:t xml:space="preserve"> 3</w:t>
      </w:r>
      <w:r w:rsidRPr="001B4194">
        <w:rPr>
          <w:rFonts w:ascii="Times New Roman" w:hAnsi="Times New Roman" w:cs="Times New Roman"/>
          <w:b/>
          <w:i/>
        </w:rPr>
        <w:t>:</w:t>
      </w:r>
      <w:r w:rsidRPr="001B4194">
        <w:rPr>
          <w:rFonts w:ascii="Times New Roman" w:hAnsi="Times New Roman" w:cs="Times New Roman"/>
          <w:i/>
        </w:rPr>
        <w:t xml:space="preserve"> At least 6</w:t>
      </w:r>
      <w:r>
        <w:rPr>
          <w:rFonts w:ascii="Times New Roman" w:hAnsi="Times New Roman" w:cs="Times New Roman" w:hint="eastAsia"/>
          <w:i/>
        </w:rPr>
        <w:t>4</w:t>
      </w:r>
      <w:r w:rsidRPr="001B4194">
        <w:rPr>
          <w:rFonts w:ascii="Times New Roman" w:hAnsi="Times New Roman" w:cs="Times New Roman"/>
          <w:i/>
        </w:rPr>
        <w:t xml:space="preserve"> beams should be considered for </w:t>
      </w:r>
      <w:r w:rsidR="00C12BF0">
        <w:rPr>
          <w:rFonts w:ascii="Times New Roman" w:hAnsi="Times New Roman" w:cs="Times New Roman" w:hint="eastAsia"/>
          <w:i/>
        </w:rPr>
        <w:t xml:space="preserve">the </w:t>
      </w:r>
      <w:r w:rsidR="00C12BF0">
        <w:rPr>
          <w:rFonts w:ascii="Times New Roman" w:hAnsi="Times New Roman" w:cs="Times New Roman"/>
          <w:i/>
        </w:rPr>
        <w:t>transmission</w:t>
      </w:r>
      <w:r w:rsidR="00C12BF0">
        <w:rPr>
          <w:rFonts w:ascii="Times New Roman" w:hAnsi="Times New Roman" w:cs="Times New Roman" w:hint="eastAsia"/>
          <w:i/>
        </w:rPr>
        <w:t xml:space="preserve"> of SS blocks</w:t>
      </w:r>
      <w:r w:rsidR="006466FE">
        <w:rPr>
          <w:rFonts w:ascii="Times New Roman" w:hAnsi="Times New Roman" w:cs="Times New Roman" w:hint="eastAsia"/>
          <w:i/>
        </w:rPr>
        <w:t>.</w:t>
      </w:r>
    </w:p>
    <w:p w:rsidR="00CE30DB" w:rsidRDefault="00CE30DB" w:rsidP="0013789A"/>
    <w:p w:rsidR="00CE30DB" w:rsidRPr="00DA69C1" w:rsidRDefault="00CE30DB" w:rsidP="0013789A"/>
    <w:p w:rsidR="00720903" w:rsidRPr="00D04E23" w:rsidRDefault="00720903" w:rsidP="00720903">
      <w:pPr>
        <w:pStyle w:val="1"/>
        <w:tabs>
          <w:tab w:val="num" w:pos="0"/>
        </w:tabs>
        <w:ind w:left="799" w:hanging="799"/>
      </w:pPr>
      <w:r w:rsidRPr="00D04E23">
        <w:rPr>
          <w:rFonts w:hint="eastAsia"/>
        </w:rPr>
        <w:t>Reference</w:t>
      </w:r>
      <w:r>
        <w:rPr>
          <w:rFonts w:hint="eastAsia"/>
        </w:rPr>
        <w:t>s</w:t>
      </w:r>
    </w:p>
    <w:p w:rsidR="00720903" w:rsidRPr="00FB7CFD" w:rsidRDefault="001A5055" w:rsidP="008624D0">
      <w:pPr>
        <w:ind w:left="284" w:hangingChars="142" w:hanging="284"/>
        <w:rPr>
          <w:rFonts w:ascii="Times New Roman" w:hAnsi="Times New Roman" w:cs="Times New Roman"/>
        </w:rPr>
      </w:pPr>
      <w:r w:rsidRPr="00FB7CFD">
        <w:rPr>
          <w:rFonts w:ascii="Times New Roman" w:hAnsi="Times New Roman" w:cs="Times New Roman"/>
        </w:rPr>
        <w:t>[1]</w:t>
      </w:r>
      <w:r w:rsidR="004306A4" w:rsidRPr="00FB7CFD">
        <w:rPr>
          <w:rFonts w:ascii="Times New Roman" w:hAnsi="Times New Roman" w:cs="Times New Roman"/>
        </w:rPr>
        <w:t xml:space="preserve"> </w:t>
      </w:r>
      <w:r w:rsidR="00075C5D" w:rsidRPr="00075C5D">
        <w:rPr>
          <w:rFonts w:ascii="Times New Roman" w:hAnsi="Times New Roman" w:cs="Times New Roman"/>
        </w:rPr>
        <w:t>RAN1 Chairman’s Note, 3GPP TSG RAN WG1 Meeting #8</w:t>
      </w:r>
      <w:r w:rsidR="0043428D">
        <w:rPr>
          <w:rFonts w:ascii="Times New Roman" w:hAnsi="Times New Roman" w:cs="Times New Roman" w:hint="eastAsia"/>
        </w:rPr>
        <w:t>8</w:t>
      </w:r>
      <w:r w:rsidR="00075C5D" w:rsidRPr="00075C5D">
        <w:rPr>
          <w:rFonts w:ascii="Times New Roman" w:hAnsi="Times New Roman" w:cs="Times New Roman"/>
        </w:rPr>
        <w:t>, Oct</w:t>
      </w:r>
      <w:r w:rsidR="004B0017">
        <w:rPr>
          <w:rFonts w:ascii="Times New Roman" w:hAnsi="Times New Roman" w:cs="Times New Roman" w:hint="eastAsia"/>
        </w:rPr>
        <w:t>.</w:t>
      </w:r>
      <w:r w:rsidR="00075C5D" w:rsidRPr="00075C5D">
        <w:rPr>
          <w:rFonts w:ascii="Times New Roman" w:hAnsi="Times New Roman" w:cs="Times New Roman"/>
        </w:rPr>
        <w:t xml:space="preserve"> 2016.</w:t>
      </w:r>
    </w:p>
    <w:p w:rsidR="001A5055" w:rsidRDefault="001A5055" w:rsidP="008624D0">
      <w:pPr>
        <w:ind w:left="284" w:hangingChars="142" w:hanging="284"/>
        <w:rPr>
          <w:rFonts w:ascii="Times New Roman" w:hAnsi="Times New Roman" w:cs="Times New Roman"/>
        </w:rPr>
      </w:pPr>
      <w:r w:rsidRPr="00FB7CFD">
        <w:rPr>
          <w:rFonts w:ascii="Times New Roman" w:hAnsi="Times New Roman" w:cs="Times New Roman"/>
        </w:rPr>
        <w:t xml:space="preserve">[2] </w:t>
      </w:r>
      <w:r w:rsidR="00870A60">
        <w:rPr>
          <w:rFonts w:ascii="Times New Roman" w:hAnsi="Times New Roman" w:cs="Times New Roman" w:hint="eastAsia"/>
        </w:rPr>
        <w:t xml:space="preserve">3GPP TS </w:t>
      </w:r>
      <w:r w:rsidR="00870A60" w:rsidRPr="00870A60">
        <w:rPr>
          <w:rFonts w:ascii="Times New Roman" w:hAnsi="Times New Roman" w:cs="Times New Roman"/>
        </w:rPr>
        <w:t>36.133</w:t>
      </w:r>
      <w:r w:rsidR="00870A60">
        <w:rPr>
          <w:rFonts w:ascii="Times New Roman" w:hAnsi="Times New Roman" w:cs="Times New Roman" w:hint="eastAsia"/>
        </w:rPr>
        <w:t xml:space="preserve"> v14.2.0, </w:t>
      </w:r>
      <w:r w:rsidR="00870A60">
        <w:rPr>
          <w:rFonts w:ascii="Times New Roman" w:hAnsi="Times New Roman" w:cs="Times New Roman"/>
        </w:rPr>
        <w:t>“</w:t>
      </w:r>
      <w:r w:rsidR="00870A60" w:rsidRPr="00870A60">
        <w:rPr>
          <w:rFonts w:ascii="Times New Roman" w:hAnsi="Times New Roman" w:cs="Times New Roman"/>
        </w:rPr>
        <w:t>Requirements for support of radio resource management</w:t>
      </w:r>
      <w:r w:rsidR="00870A60">
        <w:rPr>
          <w:rFonts w:ascii="Times New Roman" w:hAnsi="Times New Roman" w:cs="Times New Roman" w:hint="eastAsia"/>
        </w:rPr>
        <w:t>,</w:t>
      </w:r>
      <w:r w:rsidR="00870A60">
        <w:rPr>
          <w:rFonts w:ascii="Times New Roman" w:hAnsi="Times New Roman" w:cs="Times New Roman"/>
        </w:rPr>
        <w:t>”</w:t>
      </w:r>
      <w:r w:rsidR="00870A60">
        <w:rPr>
          <w:rFonts w:ascii="Times New Roman" w:hAnsi="Times New Roman" w:cs="Times New Roman" w:hint="eastAsia"/>
        </w:rPr>
        <w:t xml:space="preserve"> Dec. 2016.</w:t>
      </w:r>
    </w:p>
    <w:p w:rsidR="009552EF" w:rsidRDefault="009552EF" w:rsidP="009552EF">
      <w:pPr>
        <w:ind w:left="284" w:hangingChars="142" w:hanging="284"/>
        <w:rPr>
          <w:rFonts w:ascii="Times New Roman" w:hAnsi="Times New Roman" w:cs="Times New Roman"/>
        </w:rPr>
      </w:pPr>
      <w:r>
        <w:rPr>
          <w:rFonts w:ascii="Times New Roman" w:hAnsi="Times New Roman" w:cs="Times New Roman" w:hint="eastAsia"/>
        </w:rPr>
        <w:t xml:space="preserve">[3] 3GPP TR 38.802 v2.0.0, </w:t>
      </w:r>
      <w:r>
        <w:rPr>
          <w:rFonts w:ascii="Times New Roman" w:hAnsi="Times New Roman" w:cs="Times New Roman"/>
        </w:rPr>
        <w:t>“</w:t>
      </w:r>
      <w:r w:rsidRPr="00201E86">
        <w:rPr>
          <w:rFonts w:ascii="Times New Roman" w:hAnsi="Times New Roman" w:cs="Times New Roman"/>
        </w:rPr>
        <w:t>Study on New Radio (NR) Access Technology;</w:t>
      </w:r>
      <w:r>
        <w:rPr>
          <w:rFonts w:ascii="Times New Roman" w:hAnsi="Times New Roman" w:cs="Times New Roman" w:hint="eastAsia"/>
        </w:rPr>
        <w:t xml:space="preserve"> </w:t>
      </w:r>
      <w:r w:rsidRPr="00201E86">
        <w:rPr>
          <w:rFonts w:ascii="Times New Roman" w:hAnsi="Times New Roman" w:cs="Times New Roman"/>
        </w:rPr>
        <w:t>Physical Layer Aspects</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 xml:space="preserve"> Mar. 2017.</w:t>
      </w:r>
    </w:p>
    <w:p w:rsidR="00662144" w:rsidRDefault="00662144" w:rsidP="008624D0">
      <w:pPr>
        <w:ind w:left="284" w:hangingChars="142" w:hanging="284"/>
        <w:rPr>
          <w:rFonts w:ascii="Times New Roman" w:hAnsi="Times New Roman" w:cs="Times New Roman"/>
        </w:rPr>
      </w:pPr>
      <w:r>
        <w:rPr>
          <w:rFonts w:ascii="Times New Roman" w:hAnsi="Times New Roman" w:cs="Times New Roman" w:hint="eastAsia"/>
        </w:rPr>
        <w:t>[</w:t>
      </w:r>
      <w:r w:rsidR="009552EF">
        <w:rPr>
          <w:rFonts w:ascii="Times New Roman" w:hAnsi="Times New Roman" w:cs="Times New Roman" w:hint="eastAsia"/>
        </w:rPr>
        <w:t>4</w:t>
      </w:r>
      <w:r>
        <w:rPr>
          <w:rFonts w:ascii="Times New Roman" w:hAnsi="Times New Roman" w:cs="Times New Roman" w:hint="eastAsia"/>
        </w:rPr>
        <w:t xml:space="preserve">] 3GPP TR 38.900v14.2.0, </w:t>
      </w:r>
      <w:r>
        <w:rPr>
          <w:rFonts w:ascii="Times New Roman" w:hAnsi="Times New Roman" w:cs="Times New Roman"/>
        </w:rPr>
        <w:t>“</w:t>
      </w:r>
      <w:r w:rsidRPr="00662144">
        <w:rPr>
          <w:rFonts w:ascii="Times New Roman" w:hAnsi="Times New Roman" w:cs="Times New Roman"/>
        </w:rPr>
        <w:t>Study on channel model for frequency spectrum above 6 GHz</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 xml:space="preserve"> Dec. 2016.</w:t>
      </w:r>
    </w:p>
    <w:p w:rsidR="00364C8D" w:rsidRPr="00B2744C" w:rsidRDefault="00364C8D" w:rsidP="008624D0">
      <w:pPr>
        <w:ind w:left="284" w:hangingChars="142" w:hanging="284"/>
        <w:rPr>
          <w:rFonts w:ascii="Times New Roman" w:hAnsi="Times New Roman" w:cs="Times New Roman"/>
        </w:rPr>
      </w:pPr>
      <w:r>
        <w:rPr>
          <w:rFonts w:ascii="Times New Roman" w:hAnsi="Times New Roman" w:cs="Times New Roman" w:hint="eastAsia"/>
        </w:rPr>
        <w:t>[</w:t>
      </w:r>
      <w:r w:rsidR="009552EF">
        <w:rPr>
          <w:rFonts w:ascii="Times New Roman" w:hAnsi="Times New Roman" w:cs="Times New Roman" w:hint="eastAsia"/>
        </w:rPr>
        <w:t>5</w:t>
      </w:r>
      <w:r>
        <w:rPr>
          <w:rFonts w:ascii="Times New Roman" w:hAnsi="Times New Roman" w:cs="Times New Roman" w:hint="eastAsia"/>
        </w:rPr>
        <w:t>]</w:t>
      </w:r>
      <w:r w:rsidR="00B2744C">
        <w:rPr>
          <w:rFonts w:ascii="Times New Roman" w:hAnsi="Times New Roman" w:cs="Times New Roman" w:hint="eastAsia"/>
        </w:rPr>
        <w:t xml:space="preserve"> T. Cameron, </w:t>
      </w:r>
      <w:r w:rsidR="00B2744C">
        <w:rPr>
          <w:rFonts w:ascii="Times New Roman" w:hAnsi="Times New Roman" w:cs="Times New Roman"/>
        </w:rPr>
        <w:t>“</w:t>
      </w:r>
      <w:r w:rsidR="00B2744C">
        <w:rPr>
          <w:rFonts w:ascii="Times New Roman" w:hAnsi="Times New Roman" w:cs="Times New Roman" w:hint="eastAsia"/>
        </w:rPr>
        <w:t>RF technology for the 5G millimeter wave radio,</w:t>
      </w:r>
      <w:r w:rsidR="00B2744C">
        <w:rPr>
          <w:rFonts w:ascii="Times New Roman" w:hAnsi="Times New Roman" w:cs="Times New Roman"/>
        </w:rPr>
        <w:t>”</w:t>
      </w:r>
      <w:r w:rsidR="00B2744C">
        <w:rPr>
          <w:rFonts w:ascii="Times New Roman" w:hAnsi="Times New Roman" w:cs="Times New Roman" w:hint="eastAsia"/>
        </w:rPr>
        <w:t xml:space="preserve"> </w:t>
      </w:r>
      <w:hyperlink r:id="rId13" w:history="1">
        <w:r w:rsidR="00B2744C" w:rsidRPr="002A6D72">
          <w:rPr>
            <w:rStyle w:val="a8"/>
            <w:rFonts w:ascii="Times New Roman" w:hAnsi="Times New Roman" w:cs="Times New Roman"/>
          </w:rPr>
          <w:t>http://www.analog.com/media/en/technical-documentation/white-papers/RF-Technology-for-the-5G-Millimeter-Wave-Radio.pdf</w:t>
        </w:r>
      </w:hyperlink>
      <w:r w:rsidR="00B2744C">
        <w:rPr>
          <w:rFonts w:ascii="Times New Roman" w:hAnsi="Times New Roman" w:cs="Times New Roman" w:hint="eastAsia"/>
        </w:rPr>
        <w:t xml:space="preserve"> </w:t>
      </w:r>
    </w:p>
    <w:p w:rsidR="00342B45" w:rsidRDefault="00342B45" w:rsidP="008624D0">
      <w:pPr>
        <w:ind w:left="284" w:hangingChars="142" w:hanging="284"/>
        <w:rPr>
          <w:rFonts w:ascii="Times New Roman" w:hAnsi="Times New Roman" w:cs="Times New Roman"/>
        </w:rPr>
      </w:pPr>
      <w:r>
        <w:rPr>
          <w:rFonts w:ascii="Times New Roman" w:hAnsi="Times New Roman" w:cs="Times New Roman" w:hint="eastAsia"/>
        </w:rPr>
        <w:t>[6]</w:t>
      </w:r>
      <w:r w:rsidR="00C052F1">
        <w:rPr>
          <w:rFonts w:ascii="Times New Roman" w:hAnsi="Times New Roman" w:cs="Times New Roman" w:hint="eastAsia"/>
        </w:rPr>
        <w:t xml:space="preserve"> B. Sadhu, et al., </w:t>
      </w:r>
      <w:r w:rsidR="00C052F1">
        <w:rPr>
          <w:rFonts w:ascii="Times New Roman" w:hAnsi="Times New Roman" w:cs="Times New Roman"/>
        </w:rPr>
        <w:t>“</w:t>
      </w:r>
      <w:r w:rsidR="00C052F1" w:rsidRPr="00C052F1">
        <w:rPr>
          <w:rFonts w:ascii="Times New Roman" w:hAnsi="Times New Roman" w:cs="Times New Roman"/>
        </w:rPr>
        <w:t>A 28GHz 32-</w:t>
      </w:r>
      <w:r w:rsidR="00C052F1">
        <w:rPr>
          <w:rFonts w:ascii="Times New Roman" w:hAnsi="Times New Roman" w:cs="Times New Roman" w:hint="eastAsia"/>
        </w:rPr>
        <w:t>e</w:t>
      </w:r>
      <w:r w:rsidR="00C052F1" w:rsidRPr="00C052F1">
        <w:rPr>
          <w:rFonts w:ascii="Times New Roman" w:hAnsi="Times New Roman" w:cs="Times New Roman"/>
        </w:rPr>
        <w:t xml:space="preserve">lement </w:t>
      </w:r>
      <w:r w:rsidR="00C052F1">
        <w:rPr>
          <w:rFonts w:ascii="Times New Roman" w:hAnsi="Times New Roman" w:cs="Times New Roman" w:hint="eastAsia"/>
        </w:rPr>
        <w:t>p</w:t>
      </w:r>
      <w:r w:rsidR="00C052F1" w:rsidRPr="00C052F1">
        <w:rPr>
          <w:rFonts w:ascii="Times New Roman" w:hAnsi="Times New Roman" w:cs="Times New Roman"/>
        </w:rPr>
        <w:t>hased-</w:t>
      </w:r>
      <w:r w:rsidR="00C052F1">
        <w:rPr>
          <w:rFonts w:ascii="Times New Roman" w:hAnsi="Times New Roman" w:cs="Times New Roman" w:hint="eastAsia"/>
        </w:rPr>
        <w:t>a</w:t>
      </w:r>
      <w:r w:rsidR="00C052F1" w:rsidRPr="00C052F1">
        <w:rPr>
          <w:rFonts w:ascii="Times New Roman" w:hAnsi="Times New Roman" w:cs="Times New Roman"/>
        </w:rPr>
        <w:t xml:space="preserve">rray </w:t>
      </w:r>
      <w:r w:rsidR="00C052F1">
        <w:rPr>
          <w:rFonts w:ascii="Times New Roman" w:hAnsi="Times New Roman" w:cs="Times New Roman" w:hint="eastAsia"/>
        </w:rPr>
        <w:t>t</w:t>
      </w:r>
      <w:r w:rsidR="00C052F1" w:rsidRPr="00C052F1">
        <w:rPr>
          <w:rFonts w:ascii="Times New Roman" w:hAnsi="Times New Roman" w:cs="Times New Roman"/>
        </w:rPr>
        <w:t xml:space="preserve">ransceiver IC with </w:t>
      </w:r>
      <w:r w:rsidR="00C052F1">
        <w:rPr>
          <w:rFonts w:ascii="Times New Roman" w:hAnsi="Times New Roman" w:cs="Times New Roman" w:hint="eastAsia"/>
        </w:rPr>
        <w:t>c</w:t>
      </w:r>
      <w:r w:rsidR="00C052F1" w:rsidRPr="00C052F1">
        <w:rPr>
          <w:rFonts w:ascii="Times New Roman" w:hAnsi="Times New Roman" w:cs="Times New Roman"/>
        </w:rPr>
        <w:t xml:space="preserve">oncurrent </w:t>
      </w:r>
      <w:r w:rsidR="00C052F1">
        <w:rPr>
          <w:rFonts w:ascii="Times New Roman" w:hAnsi="Times New Roman" w:cs="Times New Roman" w:hint="eastAsia"/>
        </w:rPr>
        <w:t>d</w:t>
      </w:r>
      <w:r w:rsidR="00C052F1" w:rsidRPr="00C052F1">
        <w:rPr>
          <w:rFonts w:ascii="Times New Roman" w:hAnsi="Times New Roman" w:cs="Times New Roman"/>
        </w:rPr>
        <w:t xml:space="preserve">ual </w:t>
      </w:r>
      <w:r w:rsidR="00C052F1">
        <w:rPr>
          <w:rFonts w:ascii="Times New Roman" w:hAnsi="Times New Roman" w:cs="Times New Roman" w:hint="eastAsia"/>
        </w:rPr>
        <w:t>p</w:t>
      </w:r>
      <w:r w:rsidR="00C052F1" w:rsidRPr="00C052F1">
        <w:rPr>
          <w:rFonts w:ascii="Times New Roman" w:hAnsi="Times New Roman" w:cs="Times New Roman"/>
        </w:rPr>
        <w:t xml:space="preserve">olarized </w:t>
      </w:r>
      <w:r w:rsidR="00C052F1">
        <w:rPr>
          <w:rFonts w:ascii="Times New Roman" w:hAnsi="Times New Roman" w:cs="Times New Roman" w:hint="eastAsia"/>
        </w:rPr>
        <w:t>b</w:t>
      </w:r>
      <w:r w:rsidR="00C052F1" w:rsidRPr="00C052F1">
        <w:rPr>
          <w:rFonts w:ascii="Times New Roman" w:hAnsi="Times New Roman" w:cs="Times New Roman"/>
        </w:rPr>
        <w:t xml:space="preserve">eams and 1.4 </w:t>
      </w:r>
      <w:r w:rsidR="00C052F1">
        <w:rPr>
          <w:rFonts w:ascii="Times New Roman" w:hAnsi="Times New Roman" w:cs="Times New Roman" w:hint="eastAsia"/>
        </w:rPr>
        <w:t>d</w:t>
      </w:r>
      <w:r w:rsidR="00C052F1" w:rsidRPr="00C052F1">
        <w:rPr>
          <w:rFonts w:ascii="Times New Roman" w:hAnsi="Times New Roman" w:cs="Times New Roman"/>
        </w:rPr>
        <w:t xml:space="preserve">egree </w:t>
      </w:r>
      <w:r w:rsidR="00C052F1">
        <w:rPr>
          <w:rFonts w:ascii="Times New Roman" w:hAnsi="Times New Roman" w:cs="Times New Roman" w:hint="eastAsia"/>
        </w:rPr>
        <w:t>b</w:t>
      </w:r>
      <w:r w:rsidR="00C052F1" w:rsidRPr="00C052F1">
        <w:rPr>
          <w:rFonts w:ascii="Times New Roman" w:hAnsi="Times New Roman" w:cs="Times New Roman"/>
        </w:rPr>
        <w:t>eam-</w:t>
      </w:r>
      <w:r w:rsidR="00C052F1">
        <w:rPr>
          <w:rFonts w:ascii="Times New Roman" w:hAnsi="Times New Roman" w:cs="Times New Roman" w:hint="eastAsia"/>
        </w:rPr>
        <w:t>s</w:t>
      </w:r>
      <w:r w:rsidR="00C052F1" w:rsidRPr="00C052F1">
        <w:rPr>
          <w:rFonts w:ascii="Times New Roman" w:hAnsi="Times New Roman" w:cs="Times New Roman"/>
        </w:rPr>
        <w:t xml:space="preserve">teering </w:t>
      </w:r>
      <w:r w:rsidR="00C052F1">
        <w:rPr>
          <w:rFonts w:ascii="Times New Roman" w:hAnsi="Times New Roman" w:cs="Times New Roman" w:hint="eastAsia"/>
        </w:rPr>
        <w:t>r</w:t>
      </w:r>
      <w:r w:rsidR="00C052F1" w:rsidRPr="00C052F1">
        <w:rPr>
          <w:rFonts w:ascii="Times New Roman" w:hAnsi="Times New Roman" w:cs="Times New Roman"/>
        </w:rPr>
        <w:t xml:space="preserve">esolution for 5G </w:t>
      </w:r>
      <w:r w:rsidR="00C052F1">
        <w:rPr>
          <w:rFonts w:ascii="Times New Roman" w:hAnsi="Times New Roman" w:cs="Times New Roman" w:hint="eastAsia"/>
        </w:rPr>
        <w:t>c</w:t>
      </w:r>
      <w:r w:rsidR="00C052F1" w:rsidRPr="00C052F1">
        <w:rPr>
          <w:rFonts w:ascii="Times New Roman" w:hAnsi="Times New Roman" w:cs="Times New Roman"/>
        </w:rPr>
        <w:t>ommunication</w:t>
      </w:r>
      <w:r w:rsidR="00C052F1">
        <w:rPr>
          <w:rFonts w:ascii="Times New Roman" w:hAnsi="Times New Roman" w:cs="Times New Roman" w:hint="eastAsia"/>
        </w:rPr>
        <w:t>,</w:t>
      </w:r>
      <w:r w:rsidR="00C052F1">
        <w:rPr>
          <w:rFonts w:ascii="Times New Roman" w:hAnsi="Times New Roman" w:cs="Times New Roman"/>
        </w:rPr>
        <w:t>”</w:t>
      </w:r>
      <w:r w:rsidR="00C052F1">
        <w:rPr>
          <w:rFonts w:ascii="Times New Roman" w:hAnsi="Times New Roman" w:cs="Times New Roman" w:hint="eastAsia"/>
        </w:rPr>
        <w:t xml:space="preserve"> IEEE ISSCC 2017, pp. 128-130, 2017.</w:t>
      </w:r>
    </w:p>
    <w:p w:rsidR="00720903" w:rsidRPr="00AE4B21" w:rsidRDefault="00AE4B21" w:rsidP="008624D0">
      <w:pPr>
        <w:ind w:left="284" w:hangingChars="142" w:hanging="284"/>
        <w:rPr>
          <w:rFonts w:ascii="Times New Roman" w:hAnsi="Times New Roman" w:cs="Times New Roman"/>
        </w:rPr>
      </w:pPr>
      <w:r w:rsidRPr="00AE4B21">
        <w:rPr>
          <w:rFonts w:ascii="Times New Roman" w:hAnsi="Times New Roman" w:cs="Times New Roman" w:hint="eastAsia"/>
        </w:rPr>
        <w:t>[</w:t>
      </w:r>
      <w:r w:rsidR="00342B45">
        <w:rPr>
          <w:rFonts w:ascii="Times New Roman" w:hAnsi="Times New Roman" w:cs="Times New Roman" w:hint="eastAsia"/>
        </w:rPr>
        <w:t>7</w:t>
      </w:r>
      <w:r w:rsidRPr="00AE4B21">
        <w:rPr>
          <w:rFonts w:ascii="Times New Roman" w:hAnsi="Times New Roman" w:cs="Times New Roman" w:hint="eastAsia"/>
        </w:rPr>
        <w:t xml:space="preserve">] </w:t>
      </w:r>
      <w:r>
        <w:rPr>
          <w:rFonts w:ascii="Times New Roman" w:hAnsi="Times New Roman" w:cs="Times New Roman" w:hint="eastAsia"/>
        </w:rPr>
        <w:t>R1-</w:t>
      </w:r>
      <w:r w:rsidR="003D440D" w:rsidRPr="003D440D">
        <w:t xml:space="preserve"> </w:t>
      </w:r>
      <w:r w:rsidR="003D440D" w:rsidRPr="003D440D">
        <w:rPr>
          <w:rFonts w:ascii="Times New Roman" w:hAnsi="Times New Roman" w:cs="Times New Roman"/>
        </w:rPr>
        <w:t>1705318</w:t>
      </w:r>
      <w:bookmarkStart w:id="4" w:name="_GoBack"/>
      <w:bookmarkEnd w:id="4"/>
      <w:r>
        <w:rPr>
          <w:rFonts w:ascii="Times New Roman" w:hAnsi="Times New Roman" w:cs="Times New Roman" w:hint="eastAsia"/>
        </w:rPr>
        <w:t xml:space="preserve">, </w:t>
      </w:r>
      <w:r>
        <w:rPr>
          <w:rFonts w:ascii="Times New Roman" w:hAnsi="Times New Roman" w:cs="Times New Roman"/>
        </w:rPr>
        <w:t>“</w:t>
      </w:r>
      <w:r w:rsidRPr="00AE4B21">
        <w:rPr>
          <w:rFonts w:ascii="Times New Roman" w:hAnsi="Times New Roman" w:cs="Times New Roman"/>
        </w:rPr>
        <w:t>SS block composition, SS burst set composition and SS time index indication</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 xml:space="preserve"> </w:t>
      </w:r>
      <w:r w:rsidR="00CD32F6">
        <w:rPr>
          <w:rFonts w:ascii="Times New Roman" w:hAnsi="Times New Roman" w:cs="Times New Roman" w:hint="eastAsia"/>
        </w:rPr>
        <w:t xml:space="preserve">Samsung, </w:t>
      </w:r>
      <w:r>
        <w:rPr>
          <w:rFonts w:ascii="Times New Roman" w:hAnsi="Times New Roman" w:cs="Times New Roman" w:hint="eastAsia"/>
        </w:rPr>
        <w:t>3GPP TSG RAN1 WG1 Meeting #88bis, Apr. 2017.</w:t>
      </w:r>
    </w:p>
    <w:p w:rsidR="00976965" w:rsidRDefault="00976965" w:rsidP="0013789A">
      <w:pPr>
        <w:rPr>
          <w:lang w:val="en-GB"/>
        </w:rPr>
      </w:pPr>
    </w:p>
    <w:p w:rsidR="00976965" w:rsidRDefault="00976965" w:rsidP="00976965">
      <w:pPr>
        <w:pStyle w:val="1"/>
        <w:numPr>
          <w:ilvl w:val="0"/>
          <w:numId w:val="0"/>
        </w:numPr>
        <w:ind w:left="800" w:hanging="400"/>
      </w:pPr>
      <w:r>
        <w:rPr>
          <w:rFonts w:hint="eastAsia"/>
        </w:rPr>
        <w:t>Appendix</w:t>
      </w:r>
    </w:p>
    <w:p w:rsidR="007A59C9" w:rsidRDefault="007A59C9" w:rsidP="007A59C9">
      <w:pPr>
        <w:ind w:firstLineChars="100" w:firstLine="200"/>
        <w:rPr>
          <w:rFonts w:ascii="Times New Roman" w:hAnsi="Times New Roman" w:cs="Times New Roman"/>
        </w:rPr>
      </w:pPr>
      <w:r w:rsidRPr="007A59C9">
        <w:rPr>
          <w:rFonts w:ascii="Times New Roman" w:hAnsi="Times New Roman" w:cs="Times New Roman" w:hint="eastAsia"/>
        </w:rPr>
        <w:t>In [</w:t>
      </w:r>
      <w:r w:rsidR="003E2226">
        <w:rPr>
          <w:rFonts w:ascii="Times New Roman" w:hAnsi="Times New Roman" w:cs="Times New Roman" w:hint="eastAsia"/>
        </w:rPr>
        <w:t>5</w:t>
      </w:r>
      <w:r w:rsidRPr="007A59C9">
        <w:rPr>
          <w:rFonts w:ascii="Times New Roman" w:hAnsi="Times New Roman" w:cs="Times New Roman" w:hint="eastAsia"/>
        </w:rPr>
        <w:t xml:space="preserve">], </w:t>
      </w:r>
      <w:r w:rsidRPr="007A59C9">
        <w:rPr>
          <w:rFonts w:ascii="Times New Roman" w:hAnsi="Times New Roman" w:cs="Times New Roman"/>
        </w:rPr>
        <w:t>example</w:t>
      </w:r>
      <w:r w:rsidRPr="007A59C9">
        <w:rPr>
          <w:rFonts w:ascii="Times New Roman" w:hAnsi="Times New Roman" w:cs="Times New Roman" w:hint="eastAsia"/>
        </w:rPr>
        <w:t xml:space="preserve"> design is provided to </w:t>
      </w:r>
      <w:r>
        <w:rPr>
          <w:rFonts w:ascii="Times New Roman" w:hAnsi="Times New Roman" w:cs="Times New Roman" w:hint="eastAsia"/>
        </w:rPr>
        <w:t>obtain 6</w:t>
      </w:r>
      <w:r w:rsidRPr="007A59C9">
        <w:rPr>
          <w:rFonts w:ascii="Times New Roman" w:hAnsi="Times New Roman" w:cs="Times New Roman" w:hint="eastAsia"/>
        </w:rPr>
        <w:t xml:space="preserve">0 </w:t>
      </w:r>
      <w:proofErr w:type="spellStart"/>
      <w:r w:rsidRPr="007A59C9">
        <w:rPr>
          <w:rFonts w:ascii="Times New Roman" w:hAnsi="Times New Roman" w:cs="Times New Roman" w:hint="eastAsia"/>
        </w:rPr>
        <w:t>dBm</w:t>
      </w:r>
      <w:proofErr w:type="spellEnd"/>
      <w:r w:rsidRPr="007A59C9">
        <w:rPr>
          <w:rFonts w:ascii="Times New Roman" w:hAnsi="Times New Roman" w:cs="Times New Roman" w:hint="eastAsia"/>
        </w:rPr>
        <w:t xml:space="preserve"> EIRP </w:t>
      </w:r>
      <w:r w:rsidR="00D33BAE">
        <w:rPr>
          <w:rFonts w:ascii="Times New Roman" w:hAnsi="Times New Roman" w:cs="Times New Roman" w:hint="eastAsia"/>
        </w:rPr>
        <w:t xml:space="preserve">by assuming </w:t>
      </w:r>
      <w:r w:rsidR="005B1E6C">
        <w:rPr>
          <w:rFonts w:ascii="Times New Roman" w:hAnsi="Times New Roman" w:cs="Times New Roman" w:hint="eastAsia"/>
        </w:rPr>
        <w:t xml:space="preserve">antenna </w:t>
      </w:r>
      <w:r>
        <w:rPr>
          <w:rFonts w:ascii="Times New Roman" w:hAnsi="Times New Roman" w:cs="Times New Roman" w:hint="eastAsia"/>
        </w:rPr>
        <w:t>element gain</w:t>
      </w:r>
      <w:r w:rsidR="00CB4A2D">
        <w:rPr>
          <w:rFonts w:ascii="Times New Roman" w:hAnsi="Times New Roman" w:cs="Times New Roman" w:hint="eastAsia"/>
        </w:rPr>
        <w:t xml:space="preserve"> 6 </w:t>
      </w:r>
      <w:proofErr w:type="spellStart"/>
      <w:r w:rsidR="00CB4A2D">
        <w:rPr>
          <w:rFonts w:ascii="Times New Roman" w:hAnsi="Times New Roman" w:cs="Times New Roman" w:hint="eastAsia"/>
        </w:rPr>
        <w:t>dBi</w:t>
      </w:r>
      <w:proofErr w:type="spellEnd"/>
      <w:r>
        <w:rPr>
          <w:rFonts w:ascii="Times New Roman" w:hAnsi="Times New Roman" w:cs="Times New Roman" w:hint="eastAsia"/>
        </w:rPr>
        <w:t>, waveform PAPR</w:t>
      </w:r>
      <w:r w:rsidR="00CB4A2D">
        <w:rPr>
          <w:rFonts w:ascii="Times New Roman" w:hAnsi="Times New Roman" w:cs="Times New Roman" w:hint="eastAsia"/>
        </w:rPr>
        <w:t xml:space="preserve"> 10 dB</w:t>
      </w:r>
      <w:r>
        <w:rPr>
          <w:rFonts w:ascii="Times New Roman" w:hAnsi="Times New Roman" w:cs="Times New Roman" w:hint="eastAsia"/>
        </w:rPr>
        <w:t>, and switch loss</w:t>
      </w:r>
      <w:r w:rsidR="00CB4A2D">
        <w:rPr>
          <w:rFonts w:ascii="Times New Roman" w:hAnsi="Times New Roman" w:cs="Times New Roman" w:hint="eastAsia"/>
        </w:rPr>
        <w:t xml:space="preserve"> 2 </w:t>
      </w:r>
      <w:proofErr w:type="spellStart"/>
      <w:r w:rsidR="00CB4A2D">
        <w:rPr>
          <w:rFonts w:ascii="Times New Roman" w:hAnsi="Times New Roman" w:cs="Times New Roman" w:hint="eastAsia"/>
        </w:rPr>
        <w:t>dB</w:t>
      </w:r>
      <w:r>
        <w:rPr>
          <w:rFonts w:ascii="Times New Roman" w:hAnsi="Times New Roman" w:cs="Times New Roman" w:hint="eastAsia"/>
        </w:rPr>
        <w:t>.</w:t>
      </w:r>
      <w:proofErr w:type="spellEnd"/>
      <w:r>
        <w:rPr>
          <w:rFonts w:ascii="Times New Roman" w:hAnsi="Times New Roman" w:cs="Times New Roman" w:hint="eastAsia"/>
        </w:rPr>
        <w:t xml:space="preserve"> Since all these </w:t>
      </w:r>
      <w:r w:rsidR="006A4238">
        <w:rPr>
          <w:rFonts w:ascii="Times New Roman" w:hAnsi="Times New Roman" w:cs="Times New Roman" w:hint="eastAsia"/>
        </w:rPr>
        <w:t xml:space="preserve">are </w:t>
      </w:r>
      <w:r>
        <w:rPr>
          <w:rFonts w:ascii="Times New Roman" w:hAnsi="Times New Roman" w:cs="Times New Roman" w:hint="eastAsia"/>
        </w:rPr>
        <w:t xml:space="preserve">variable </w:t>
      </w:r>
      <w:r w:rsidR="006A4238">
        <w:rPr>
          <w:rFonts w:ascii="Times New Roman" w:hAnsi="Times New Roman" w:cs="Times New Roman" w:hint="eastAsia"/>
        </w:rPr>
        <w:t xml:space="preserve">parameters </w:t>
      </w:r>
      <w:r>
        <w:rPr>
          <w:rFonts w:ascii="Times New Roman" w:hAnsi="Times New Roman" w:cs="Times New Roman" w:hint="eastAsia"/>
        </w:rPr>
        <w:t xml:space="preserve">with respect to implementation specific choices, it is better to </w:t>
      </w:r>
      <w:r w:rsidR="001F15B9">
        <w:rPr>
          <w:rFonts w:ascii="Times New Roman" w:hAnsi="Times New Roman" w:cs="Times New Roman" w:hint="eastAsia"/>
        </w:rPr>
        <w:t xml:space="preserve">assume </w:t>
      </w:r>
      <w:r w:rsidR="00AF4802">
        <w:rPr>
          <w:rFonts w:ascii="Times New Roman" w:hAnsi="Times New Roman" w:cs="Times New Roman" w:hint="eastAsia"/>
        </w:rPr>
        <w:t xml:space="preserve">the values for </w:t>
      </w:r>
      <w:r w:rsidR="001F15B9">
        <w:rPr>
          <w:rFonts w:ascii="Times New Roman" w:hAnsi="Times New Roman" w:cs="Times New Roman" w:hint="eastAsia"/>
        </w:rPr>
        <w:t xml:space="preserve">those parameters </w:t>
      </w:r>
      <w:r>
        <w:rPr>
          <w:rFonts w:ascii="Times New Roman" w:hAnsi="Times New Roman" w:cs="Times New Roman" w:hint="eastAsia"/>
        </w:rPr>
        <w:t xml:space="preserve">within </w:t>
      </w:r>
      <w:r w:rsidR="0077699E">
        <w:rPr>
          <w:rFonts w:ascii="Times New Roman" w:hAnsi="Times New Roman" w:cs="Times New Roman" w:hint="eastAsia"/>
        </w:rPr>
        <w:t>certain ranges,</w:t>
      </w:r>
      <w:r>
        <w:rPr>
          <w:rFonts w:ascii="Times New Roman" w:hAnsi="Times New Roman" w:cs="Times New Roman" w:hint="eastAsia"/>
        </w:rPr>
        <w:t xml:space="preserve"> </w:t>
      </w:r>
      <w:r w:rsidR="0077699E">
        <w:rPr>
          <w:rFonts w:ascii="Times New Roman" w:hAnsi="Times New Roman" w:cs="Times New Roman" w:hint="eastAsia"/>
        </w:rPr>
        <w:t>e.g.</w:t>
      </w:r>
      <w:r w:rsidR="00F96597">
        <w:rPr>
          <w:rFonts w:ascii="Times New Roman" w:hAnsi="Times New Roman" w:cs="Times New Roman" w:hint="eastAsia"/>
        </w:rPr>
        <w:t xml:space="preserve">, 5 </w:t>
      </w:r>
      <w:r w:rsidR="00F96597">
        <w:rPr>
          <w:rFonts w:ascii="Times New Roman" w:hAnsi="Times New Roman" w:cs="Times New Roman"/>
        </w:rPr>
        <w:t>–</w:t>
      </w:r>
      <w:r w:rsidR="00F96597">
        <w:rPr>
          <w:rFonts w:ascii="Times New Roman" w:hAnsi="Times New Roman" w:cs="Times New Roman" w:hint="eastAsia"/>
        </w:rPr>
        <w:t xml:space="preserve"> 8 </w:t>
      </w:r>
      <w:proofErr w:type="spellStart"/>
      <w:r w:rsidR="00F96597">
        <w:rPr>
          <w:rFonts w:ascii="Times New Roman" w:hAnsi="Times New Roman" w:cs="Times New Roman" w:hint="eastAsia"/>
        </w:rPr>
        <w:t>dBi</w:t>
      </w:r>
      <w:proofErr w:type="spellEnd"/>
      <w:r w:rsidR="00F96597">
        <w:rPr>
          <w:rFonts w:ascii="Times New Roman" w:hAnsi="Times New Roman" w:cs="Times New Roman" w:hint="eastAsia"/>
        </w:rPr>
        <w:t xml:space="preserve"> antenna </w:t>
      </w:r>
      <w:r w:rsidR="00FC5E45">
        <w:rPr>
          <w:rFonts w:ascii="Times New Roman" w:hAnsi="Times New Roman" w:cs="Times New Roman" w:hint="eastAsia"/>
        </w:rPr>
        <w:t xml:space="preserve">element </w:t>
      </w:r>
      <w:r w:rsidR="00F96597">
        <w:rPr>
          <w:rFonts w:ascii="Times New Roman" w:hAnsi="Times New Roman" w:cs="Times New Roman" w:hint="eastAsia"/>
        </w:rPr>
        <w:t xml:space="preserve">gains and 0 </w:t>
      </w:r>
      <w:r w:rsidR="00F96597">
        <w:rPr>
          <w:rFonts w:ascii="Times New Roman" w:hAnsi="Times New Roman" w:cs="Times New Roman"/>
        </w:rPr>
        <w:t>–</w:t>
      </w:r>
      <w:r w:rsidR="00F96597">
        <w:rPr>
          <w:rFonts w:ascii="Times New Roman" w:hAnsi="Times New Roman" w:cs="Times New Roman" w:hint="eastAsia"/>
        </w:rPr>
        <w:t xml:space="preserve"> 3 switch loss. </w:t>
      </w:r>
      <w:r>
        <w:rPr>
          <w:rFonts w:ascii="Times New Roman" w:hAnsi="Times New Roman" w:cs="Times New Roman" w:hint="eastAsia"/>
        </w:rPr>
        <w:t>A</w:t>
      </w:r>
      <w:r w:rsidR="00F96597">
        <w:rPr>
          <w:rFonts w:ascii="Times New Roman" w:hAnsi="Times New Roman" w:cs="Times New Roman" w:hint="eastAsia"/>
        </w:rPr>
        <w:t>llowing</w:t>
      </w:r>
      <w:r>
        <w:rPr>
          <w:rFonts w:ascii="Times New Roman" w:hAnsi="Times New Roman" w:cs="Times New Roman" w:hint="eastAsia"/>
        </w:rPr>
        <w:t xml:space="preserve"> </w:t>
      </w:r>
      <w:r w:rsidR="00F96597">
        <w:rPr>
          <w:rFonts w:ascii="Times New Roman" w:hAnsi="Times New Roman" w:cs="Times New Roman" w:hint="eastAsia"/>
        </w:rPr>
        <w:t xml:space="preserve">these </w:t>
      </w:r>
      <w:r w:rsidR="007F24A9">
        <w:rPr>
          <w:rFonts w:ascii="Times New Roman" w:hAnsi="Times New Roman" w:cs="Times New Roman" w:hint="eastAsia"/>
        </w:rPr>
        <w:t xml:space="preserve">variations </w:t>
      </w:r>
      <w:r w:rsidR="00275735">
        <w:rPr>
          <w:rFonts w:ascii="Times New Roman" w:hAnsi="Times New Roman" w:cs="Times New Roman" w:hint="eastAsia"/>
        </w:rPr>
        <w:t xml:space="preserve">upon the </w:t>
      </w:r>
      <w:r>
        <w:rPr>
          <w:rFonts w:ascii="Times New Roman" w:hAnsi="Times New Roman" w:cs="Times New Roman" w:hint="eastAsia"/>
        </w:rPr>
        <w:t>given example</w:t>
      </w:r>
      <w:r w:rsidR="008F53F4">
        <w:rPr>
          <w:rFonts w:ascii="Times New Roman" w:hAnsi="Times New Roman" w:cs="Times New Roman" w:hint="eastAsia"/>
        </w:rPr>
        <w:t xml:space="preserve"> value</w:t>
      </w:r>
      <w:r w:rsidR="00427166">
        <w:rPr>
          <w:rFonts w:ascii="Times New Roman" w:hAnsi="Times New Roman" w:cs="Times New Roman" w:hint="eastAsia"/>
        </w:rPr>
        <w:t>s</w:t>
      </w:r>
      <w:r w:rsidR="00544CE9">
        <w:rPr>
          <w:rFonts w:ascii="Times New Roman" w:hAnsi="Times New Roman" w:cs="Times New Roman" w:hint="eastAsia"/>
        </w:rPr>
        <w:t>, we can have EIRP range of 5</w:t>
      </w:r>
      <w:r w:rsidR="00F96597">
        <w:rPr>
          <w:rFonts w:ascii="Times New Roman" w:hAnsi="Times New Roman" w:cs="Times New Roman" w:hint="eastAsia"/>
        </w:rPr>
        <w:t>8</w:t>
      </w:r>
      <w:r w:rsidR="00544CE9">
        <w:rPr>
          <w:rFonts w:ascii="Times New Roman" w:hAnsi="Times New Roman" w:cs="Times New Roman" w:hint="eastAsia"/>
        </w:rPr>
        <w:t xml:space="preserve"> </w:t>
      </w:r>
      <w:r w:rsidR="00544CE9">
        <w:rPr>
          <w:rFonts w:ascii="Times New Roman" w:hAnsi="Times New Roman" w:cs="Times New Roman"/>
        </w:rPr>
        <w:t>–</w:t>
      </w:r>
      <w:r w:rsidR="00544CE9">
        <w:rPr>
          <w:rFonts w:ascii="Times New Roman" w:hAnsi="Times New Roman" w:cs="Times New Roman" w:hint="eastAsia"/>
        </w:rPr>
        <w:t xml:space="preserve"> 6</w:t>
      </w:r>
      <w:r w:rsidR="00F96597">
        <w:rPr>
          <w:rFonts w:ascii="Times New Roman" w:hAnsi="Times New Roman" w:cs="Times New Roman" w:hint="eastAsia"/>
        </w:rPr>
        <w:t>4</w:t>
      </w:r>
      <w:r w:rsidR="00544CE9">
        <w:rPr>
          <w:rFonts w:ascii="Times New Roman" w:hAnsi="Times New Roman" w:cs="Times New Roman" w:hint="eastAsia"/>
        </w:rPr>
        <w:t xml:space="preserve"> </w:t>
      </w:r>
      <w:proofErr w:type="spellStart"/>
      <w:r w:rsidR="00544CE9">
        <w:rPr>
          <w:rFonts w:ascii="Times New Roman" w:hAnsi="Times New Roman" w:cs="Times New Roman" w:hint="eastAsia"/>
        </w:rPr>
        <w:t>dBm</w:t>
      </w:r>
      <w:proofErr w:type="spellEnd"/>
      <w:r w:rsidR="00544CE9">
        <w:rPr>
          <w:rFonts w:ascii="Times New Roman" w:hAnsi="Times New Roman" w:cs="Times New Roman" w:hint="eastAsia"/>
        </w:rPr>
        <w:t xml:space="preserve"> if 128</w:t>
      </w:r>
      <w:r w:rsidR="006E33C3">
        <w:rPr>
          <w:rFonts w:ascii="Times New Roman" w:hAnsi="Times New Roman" w:cs="Times New Roman" w:hint="eastAsia"/>
        </w:rPr>
        <w:t xml:space="preserve">/256/512 </w:t>
      </w:r>
      <w:r w:rsidR="00544CE9">
        <w:rPr>
          <w:rFonts w:ascii="Times New Roman" w:hAnsi="Times New Roman" w:cs="Times New Roman" w:hint="eastAsia"/>
        </w:rPr>
        <w:t xml:space="preserve">elements are </w:t>
      </w:r>
      <w:r w:rsidR="00544CE9">
        <w:rPr>
          <w:rFonts w:ascii="Times New Roman" w:hAnsi="Times New Roman" w:cs="Times New Roman"/>
        </w:rPr>
        <w:t>available</w:t>
      </w:r>
      <w:r w:rsidR="00544CE9">
        <w:rPr>
          <w:rFonts w:ascii="Times New Roman" w:hAnsi="Times New Roman" w:cs="Times New Roman" w:hint="eastAsia"/>
        </w:rPr>
        <w:t xml:space="preserve"> in a TXRU</w:t>
      </w:r>
      <w:r w:rsidR="002B1731">
        <w:rPr>
          <w:rFonts w:ascii="Times New Roman" w:hAnsi="Times New Roman" w:cs="Times New Roman" w:hint="eastAsia"/>
        </w:rPr>
        <w:t xml:space="preserve"> </w:t>
      </w:r>
      <w:r w:rsidR="006E33C3">
        <w:rPr>
          <w:rFonts w:ascii="Times New Roman" w:hAnsi="Times New Roman" w:cs="Times New Roman" w:hint="eastAsia"/>
        </w:rPr>
        <w:t xml:space="preserve">respectively for </w:t>
      </w:r>
      <w:proofErr w:type="spellStart"/>
      <w:r w:rsidR="006E33C3">
        <w:rPr>
          <w:rFonts w:ascii="Times New Roman" w:hAnsi="Times New Roman" w:cs="Times New Roman" w:hint="eastAsia"/>
        </w:rPr>
        <w:t>GaAs</w:t>
      </w:r>
      <w:proofErr w:type="spellEnd"/>
      <w:r w:rsidR="006E33C3">
        <w:rPr>
          <w:rFonts w:ascii="Times New Roman" w:hAnsi="Times New Roman" w:cs="Times New Roman" w:hint="eastAsia"/>
        </w:rPr>
        <w:t>/</w:t>
      </w:r>
      <w:proofErr w:type="spellStart"/>
      <w:r w:rsidR="006E33C3">
        <w:rPr>
          <w:rFonts w:ascii="Times New Roman" w:hAnsi="Times New Roman" w:cs="Times New Roman" w:hint="eastAsia"/>
        </w:rPr>
        <w:t>SiGe</w:t>
      </w:r>
      <w:proofErr w:type="spellEnd"/>
      <w:r w:rsidR="006E33C3">
        <w:rPr>
          <w:rFonts w:ascii="Times New Roman" w:hAnsi="Times New Roman" w:cs="Times New Roman" w:hint="eastAsia"/>
        </w:rPr>
        <w:t xml:space="preserve">/CMOS technology </w:t>
      </w:r>
      <w:r w:rsidR="002B1731">
        <w:rPr>
          <w:rFonts w:ascii="Times New Roman" w:hAnsi="Times New Roman" w:cs="Times New Roman" w:hint="eastAsia"/>
        </w:rPr>
        <w:t>[</w:t>
      </w:r>
      <w:r w:rsidR="002749D1">
        <w:rPr>
          <w:rFonts w:ascii="Times New Roman" w:hAnsi="Times New Roman" w:cs="Times New Roman" w:hint="eastAsia"/>
        </w:rPr>
        <w:t>5</w:t>
      </w:r>
      <w:r w:rsidR="002B1731">
        <w:rPr>
          <w:rFonts w:ascii="Times New Roman" w:hAnsi="Times New Roman" w:cs="Times New Roman" w:hint="eastAsia"/>
        </w:rPr>
        <w:t>]</w:t>
      </w:r>
      <w:r w:rsidR="00544CE9">
        <w:rPr>
          <w:rFonts w:ascii="Times New Roman" w:hAnsi="Times New Roman" w:cs="Times New Roman" w:hint="eastAsia"/>
        </w:rPr>
        <w:t xml:space="preserve">. </w:t>
      </w:r>
      <w:r w:rsidR="009727B5">
        <w:rPr>
          <w:rFonts w:ascii="Times New Roman" w:hAnsi="Times New Roman" w:cs="Times New Roman" w:hint="eastAsia"/>
        </w:rPr>
        <w:t xml:space="preserve">For the verification, we apply the same assumption </w:t>
      </w:r>
      <w:r w:rsidR="007C311D">
        <w:rPr>
          <w:rFonts w:ascii="Times New Roman" w:hAnsi="Times New Roman" w:cs="Times New Roman" w:hint="eastAsia"/>
        </w:rPr>
        <w:t>of</w:t>
      </w:r>
      <w:r w:rsidR="009727B5">
        <w:rPr>
          <w:rFonts w:ascii="Times New Roman" w:hAnsi="Times New Roman" w:cs="Times New Roman" w:hint="eastAsia"/>
        </w:rPr>
        <w:t xml:space="preserve"> antenna element gain 5 </w:t>
      </w:r>
      <w:r w:rsidR="009727B5">
        <w:rPr>
          <w:rFonts w:ascii="Times New Roman" w:hAnsi="Times New Roman" w:cs="Times New Roman"/>
        </w:rPr>
        <w:t>–</w:t>
      </w:r>
      <w:r w:rsidR="009727B5">
        <w:rPr>
          <w:rFonts w:ascii="Times New Roman" w:hAnsi="Times New Roman" w:cs="Times New Roman" w:hint="eastAsia"/>
        </w:rPr>
        <w:t xml:space="preserve"> 8 </w:t>
      </w:r>
      <w:proofErr w:type="spellStart"/>
      <w:r w:rsidR="009727B5">
        <w:rPr>
          <w:rFonts w:ascii="Times New Roman" w:hAnsi="Times New Roman" w:cs="Times New Roman" w:hint="eastAsia"/>
        </w:rPr>
        <w:t>dBi</w:t>
      </w:r>
      <w:proofErr w:type="spellEnd"/>
      <w:r w:rsidR="009727B5">
        <w:rPr>
          <w:rFonts w:ascii="Times New Roman" w:hAnsi="Times New Roman" w:cs="Times New Roman" w:hint="eastAsia"/>
        </w:rPr>
        <w:t xml:space="preserve"> and waveform PAPR 10 dB to the </w:t>
      </w:r>
      <w:r w:rsidR="0062658F">
        <w:rPr>
          <w:rFonts w:ascii="Times New Roman" w:hAnsi="Times New Roman" w:cs="Times New Roman" w:hint="eastAsia"/>
        </w:rPr>
        <w:t xml:space="preserve">state-of-the-art </w:t>
      </w:r>
      <w:proofErr w:type="spellStart"/>
      <w:proofErr w:type="gramStart"/>
      <w:r w:rsidR="009727B5">
        <w:rPr>
          <w:rFonts w:ascii="Times New Roman" w:hAnsi="Times New Roman" w:cs="Times New Roman" w:hint="eastAsia"/>
        </w:rPr>
        <w:t>Tx</w:t>
      </w:r>
      <w:proofErr w:type="spellEnd"/>
      <w:proofErr w:type="gramEnd"/>
      <w:r w:rsidR="009727B5">
        <w:rPr>
          <w:rFonts w:ascii="Times New Roman" w:hAnsi="Times New Roman" w:cs="Times New Roman" w:hint="eastAsia"/>
        </w:rPr>
        <w:t xml:space="preserve"> power value </w:t>
      </w:r>
      <w:r w:rsidR="0062658F">
        <w:rPr>
          <w:rFonts w:ascii="Times New Roman" w:hAnsi="Times New Roman" w:cs="Times New Roman" w:hint="eastAsia"/>
        </w:rPr>
        <w:t xml:space="preserve">reported </w:t>
      </w:r>
      <w:r w:rsidR="009727B5">
        <w:rPr>
          <w:rFonts w:ascii="Times New Roman" w:hAnsi="Times New Roman" w:cs="Times New Roman" w:hint="eastAsia"/>
        </w:rPr>
        <w:t>in [6].</w:t>
      </w:r>
      <w:r w:rsidR="00997BA0">
        <w:rPr>
          <w:rFonts w:ascii="Times New Roman" w:hAnsi="Times New Roman" w:cs="Times New Roman" w:hint="eastAsia"/>
        </w:rPr>
        <w:t xml:space="preserve"> Then, we have the EIRP ranges of 59 </w:t>
      </w:r>
      <w:r w:rsidR="00997BA0">
        <w:rPr>
          <w:rFonts w:ascii="Times New Roman" w:hAnsi="Times New Roman" w:cs="Times New Roman"/>
        </w:rPr>
        <w:t>–</w:t>
      </w:r>
      <w:r w:rsidR="00997BA0">
        <w:rPr>
          <w:rFonts w:ascii="Times New Roman" w:hAnsi="Times New Roman" w:cs="Times New Roman" w:hint="eastAsia"/>
        </w:rPr>
        <w:t xml:space="preserve"> 62 </w:t>
      </w:r>
      <w:proofErr w:type="spellStart"/>
      <w:r w:rsidR="00997BA0">
        <w:rPr>
          <w:rFonts w:ascii="Times New Roman" w:hAnsi="Times New Roman" w:cs="Times New Roman" w:hint="eastAsia"/>
        </w:rPr>
        <w:t>dBm</w:t>
      </w:r>
      <w:proofErr w:type="spellEnd"/>
      <w:r w:rsidR="00997BA0">
        <w:rPr>
          <w:rFonts w:ascii="Times New Roman" w:hAnsi="Times New Roman" w:cs="Times New Roman" w:hint="eastAsia"/>
        </w:rPr>
        <w:t xml:space="preserve"> for </w:t>
      </w:r>
      <w:proofErr w:type="spellStart"/>
      <w:r w:rsidR="00997BA0">
        <w:rPr>
          <w:rFonts w:ascii="Times New Roman" w:hAnsi="Times New Roman" w:cs="Times New Roman" w:hint="eastAsia"/>
        </w:rPr>
        <w:t>SiGe</w:t>
      </w:r>
      <w:proofErr w:type="spellEnd"/>
      <w:r w:rsidR="00997BA0">
        <w:rPr>
          <w:rFonts w:ascii="Times New Roman" w:hAnsi="Times New Roman" w:cs="Times New Roman" w:hint="eastAsia"/>
        </w:rPr>
        <w:t xml:space="preserve"> with 256 RF chains, which is similar to the ranges in Table 3.</w:t>
      </w:r>
      <w:r w:rsidR="007C311D">
        <w:rPr>
          <w:rFonts w:ascii="Times New Roman" w:hAnsi="Times New Roman" w:cs="Times New Roman" w:hint="eastAsia"/>
        </w:rPr>
        <w:t xml:space="preserve"> </w:t>
      </w:r>
      <w:r w:rsidR="00BA0E4F">
        <w:rPr>
          <w:rFonts w:ascii="Times New Roman" w:hAnsi="Times New Roman" w:cs="Times New Roman" w:hint="eastAsia"/>
        </w:rPr>
        <w:t xml:space="preserve">Considering 6 dB reduction in EIRP for </w:t>
      </w:r>
      <w:r w:rsidR="00DF3F5D">
        <w:rPr>
          <w:rFonts w:ascii="Times New Roman" w:hAnsi="Times New Roman" w:cs="Times New Roman" w:hint="eastAsia"/>
        </w:rPr>
        <w:t xml:space="preserve">every </w:t>
      </w:r>
      <w:r w:rsidR="00BA0E4F">
        <w:rPr>
          <w:rFonts w:ascii="Times New Roman" w:hAnsi="Times New Roman" w:cs="Times New Roman" w:hint="eastAsia"/>
        </w:rPr>
        <w:t xml:space="preserve">half number of </w:t>
      </w:r>
      <w:r w:rsidR="007C5945">
        <w:rPr>
          <w:rFonts w:ascii="Times New Roman" w:hAnsi="Times New Roman" w:cs="Times New Roman" w:hint="eastAsia"/>
        </w:rPr>
        <w:t xml:space="preserve">elements </w:t>
      </w:r>
      <w:r w:rsidR="00BC287D">
        <w:rPr>
          <w:rFonts w:ascii="Times New Roman" w:hAnsi="Times New Roman" w:cs="Times New Roman" w:hint="eastAsia"/>
        </w:rPr>
        <w:t>in antenna</w:t>
      </w:r>
      <w:r w:rsidR="00A001B1">
        <w:rPr>
          <w:rFonts w:ascii="Times New Roman" w:hAnsi="Times New Roman" w:cs="Times New Roman" w:hint="eastAsia"/>
        </w:rPr>
        <w:t>s</w:t>
      </w:r>
      <w:r w:rsidR="00BC287D">
        <w:rPr>
          <w:rFonts w:ascii="Times New Roman" w:hAnsi="Times New Roman" w:cs="Times New Roman" w:hint="eastAsia"/>
        </w:rPr>
        <w:t xml:space="preserve"> </w:t>
      </w:r>
      <w:r w:rsidR="00BA0E4F">
        <w:rPr>
          <w:rFonts w:ascii="Times New Roman" w:hAnsi="Times New Roman" w:cs="Times New Roman" w:hint="eastAsia"/>
        </w:rPr>
        <w:t>and RF chains, the following EIRP ranges can be obtained.</w:t>
      </w:r>
    </w:p>
    <w:p w:rsidR="002C2FBE" w:rsidRPr="00BB5A5F" w:rsidRDefault="002C2FBE" w:rsidP="002C2FBE">
      <w:pPr>
        <w:rPr>
          <w:rFonts w:ascii="Times New Roman" w:hAnsi="Times New Roman" w:cs="Times New Roman"/>
        </w:rPr>
      </w:pPr>
      <w:r w:rsidRPr="000120CA">
        <w:rPr>
          <w:rFonts w:ascii="Times New Roman" w:hAnsi="Times New Roman" w:cs="Times New Roman" w:hint="eastAsia"/>
          <w:b/>
        </w:rPr>
        <w:t xml:space="preserve">Table </w:t>
      </w:r>
      <w:r>
        <w:rPr>
          <w:rFonts w:ascii="Times New Roman" w:hAnsi="Times New Roman" w:cs="Times New Roman" w:hint="eastAsia"/>
          <w:b/>
        </w:rPr>
        <w:t>3</w:t>
      </w:r>
      <w:r w:rsidRPr="000120CA">
        <w:rPr>
          <w:rFonts w:ascii="Times New Roman" w:hAnsi="Times New Roman" w:cs="Times New Roman" w:hint="eastAsia"/>
        </w:rPr>
        <w:t xml:space="preserve"> </w:t>
      </w:r>
      <w:r>
        <w:rPr>
          <w:rFonts w:ascii="Times New Roman" w:hAnsi="Times New Roman" w:cs="Times New Roman" w:hint="eastAsia"/>
        </w:rPr>
        <w:t>Achievable ranges of EIRP and the corresponding required number of antenna elements/RF chains</w:t>
      </w:r>
    </w:p>
    <w:tbl>
      <w:tblPr>
        <w:tblStyle w:val="a6"/>
        <w:tblW w:w="0" w:type="auto"/>
        <w:tblLook w:val="04A0" w:firstRow="1" w:lastRow="0" w:firstColumn="1" w:lastColumn="0" w:noHBand="0" w:noVBand="1"/>
      </w:tblPr>
      <w:tblGrid>
        <w:gridCol w:w="2518"/>
        <w:gridCol w:w="2173"/>
        <w:gridCol w:w="2174"/>
        <w:gridCol w:w="2174"/>
      </w:tblGrid>
      <w:tr w:rsidR="007A59C9" w:rsidTr="00545433">
        <w:trPr>
          <w:trHeight w:val="56"/>
        </w:trPr>
        <w:tc>
          <w:tcPr>
            <w:tcW w:w="2518" w:type="dxa"/>
            <w:vMerge w:val="restart"/>
            <w:shd w:val="clear" w:color="auto" w:fill="7F7F7F" w:themeFill="text1" w:themeFillTint="80"/>
            <w:vAlign w:val="center"/>
          </w:tcPr>
          <w:p w:rsidR="007A59C9" w:rsidRPr="00545433" w:rsidRDefault="007A59C9" w:rsidP="007A59C9">
            <w:pPr>
              <w:spacing w:line="276" w:lineRule="auto"/>
              <w:ind w:leftChars="-125" w:hangingChars="125" w:hanging="250"/>
              <w:jc w:val="center"/>
              <w:rPr>
                <w:rFonts w:ascii="Times New Roman" w:hAnsi="Times New Roman" w:cs="Times New Roman"/>
                <w:b/>
                <w:color w:val="FFFFFF" w:themeColor="background1"/>
              </w:rPr>
            </w:pPr>
            <w:r w:rsidRPr="00545433">
              <w:rPr>
                <w:rFonts w:ascii="Times New Roman" w:hAnsi="Times New Roman" w:cs="Times New Roman" w:hint="eastAsia"/>
                <w:b/>
                <w:color w:val="FFFFFF" w:themeColor="background1"/>
              </w:rPr>
              <w:t>Range of EIRP [</w:t>
            </w:r>
            <w:proofErr w:type="spellStart"/>
            <w:r w:rsidRPr="00545433">
              <w:rPr>
                <w:rFonts w:ascii="Times New Roman" w:hAnsi="Times New Roman" w:cs="Times New Roman" w:hint="eastAsia"/>
                <w:b/>
                <w:color w:val="FFFFFF" w:themeColor="background1"/>
              </w:rPr>
              <w:t>dBm</w:t>
            </w:r>
            <w:proofErr w:type="spellEnd"/>
            <w:r w:rsidRPr="00545433">
              <w:rPr>
                <w:rFonts w:ascii="Times New Roman" w:hAnsi="Times New Roman" w:cs="Times New Roman" w:hint="eastAsia"/>
                <w:b/>
                <w:color w:val="FFFFFF" w:themeColor="background1"/>
              </w:rPr>
              <w:t>]</w:t>
            </w:r>
          </w:p>
        </w:tc>
        <w:tc>
          <w:tcPr>
            <w:tcW w:w="6521" w:type="dxa"/>
            <w:gridSpan w:val="3"/>
            <w:shd w:val="clear" w:color="auto" w:fill="7F7F7F" w:themeFill="text1" w:themeFillTint="80"/>
            <w:vAlign w:val="center"/>
          </w:tcPr>
          <w:p w:rsidR="007A59C9" w:rsidRPr="00545433" w:rsidRDefault="007A59C9" w:rsidP="007A59C9">
            <w:pPr>
              <w:spacing w:line="276" w:lineRule="auto"/>
              <w:ind w:leftChars="-125" w:hangingChars="125" w:hanging="250"/>
              <w:jc w:val="center"/>
              <w:rPr>
                <w:rFonts w:ascii="Times New Roman" w:hAnsi="Times New Roman" w:cs="Times New Roman"/>
                <w:b/>
                <w:color w:val="FFFFFF" w:themeColor="background1"/>
              </w:rPr>
            </w:pPr>
            <w:r w:rsidRPr="00545433">
              <w:rPr>
                <w:rFonts w:ascii="Times New Roman" w:hAnsi="Times New Roman" w:cs="Times New Roman" w:hint="eastAsia"/>
                <w:b/>
                <w:color w:val="FFFFFF" w:themeColor="background1"/>
              </w:rPr>
              <w:t>Required number of antenna elements/RF chains</w:t>
            </w:r>
          </w:p>
        </w:tc>
      </w:tr>
      <w:tr w:rsidR="007A59C9" w:rsidTr="00545433">
        <w:trPr>
          <w:trHeight w:val="47"/>
        </w:trPr>
        <w:tc>
          <w:tcPr>
            <w:tcW w:w="2518" w:type="dxa"/>
            <w:vMerge/>
            <w:shd w:val="clear" w:color="auto" w:fill="7F7F7F" w:themeFill="text1" w:themeFillTint="80"/>
            <w:vAlign w:val="center"/>
          </w:tcPr>
          <w:p w:rsidR="007A59C9" w:rsidRPr="00545433" w:rsidRDefault="007A59C9" w:rsidP="007A59C9">
            <w:pPr>
              <w:spacing w:line="276" w:lineRule="auto"/>
              <w:ind w:leftChars="-125" w:hangingChars="125" w:hanging="250"/>
              <w:jc w:val="center"/>
              <w:rPr>
                <w:rFonts w:ascii="Times New Roman" w:hAnsi="Times New Roman" w:cs="Times New Roman"/>
                <w:b/>
                <w:color w:val="FFFFFF" w:themeColor="background1"/>
              </w:rPr>
            </w:pPr>
          </w:p>
        </w:tc>
        <w:tc>
          <w:tcPr>
            <w:tcW w:w="2173" w:type="dxa"/>
            <w:shd w:val="clear" w:color="auto" w:fill="7F7F7F" w:themeFill="text1" w:themeFillTint="80"/>
            <w:vAlign w:val="center"/>
          </w:tcPr>
          <w:p w:rsidR="007A59C9" w:rsidRPr="00545433" w:rsidRDefault="007A59C9" w:rsidP="007A59C9">
            <w:pPr>
              <w:spacing w:line="276" w:lineRule="auto"/>
              <w:ind w:leftChars="-125" w:hangingChars="125" w:hanging="250"/>
              <w:jc w:val="center"/>
              <w:rPr>
                <w:rFonts w:ascii="Times New Roman" w:hAnsi="Times New Roman" w:cs="Times New Roman"/>
                <w:b/>
                <w:color w:val="FFFFFF" w:themeColor="background1"/>
              </w:rPr>
            </w:pPr>
            <w:proofErr w:type="spellStart"/>
            <w:r w:rsidRPr="00545433">
              <w:rPr>
                <w:rFonts w:ascii="Times New Roman" w:hAnsi="Times New Roman" w:cs="Times New Roman" w:hint="eastAsia"/>
                <w:b/>
                <w:color w:val="FFFFFF" w:themeColor="background1"/>
              </w:rPr>
              <w:t>GaAs</w:t>
            </w:r>
            <w:proofErr w:type="spellEnd"/>
          </w:p>
        </w:tc>
        <w:tc>
          <w:tcPr>
            <w:tcW w:w="2174" w:type="dxa"/>
            <w:shd w:val="clear" w:color="auto" w:fill="7F7F7F" w:themeFill="text1" w:themeFillTint="80"/>
            <w:vAlign w:val="center"/>
          </w:tcPr>
          <w:p w:rsidR="007A59C9" w:rsidRPr="00545433" w:rsidRDefault="007A59C9" w:rsidP="007A59C9">
            <w:pPr>
              <w:spacing w:line="276" w:lineRule="auto"/>
              <w:ind w:leftChars="-125" w:hangingChars="125" w:hanging="250"/>
              <w:jc w:val="center"/>
              <w:rPr>
                <w:rFonts w:ascii="Times New Roman" w:hAnsi="Times New Roman" w:cs="Times New Roman"/>
                <w:b/>
                <w:color w:val="FFFFFF" w:themeColor="background1"/>
              </w:rPr>
            </w:pPr>
            <w:proofErr w:type="spellStart"/>
            <w:r w:rsidRPr="00545433">
              <w:rPr>
                <w:rFonts w:ascii="Times New Roman" w:hAnsi="Times New Roman" w:cs="Times New Roman" w:hint="eastAsia"/>
                <w:b/>
                <w:color w:val="FFFFFF" w:themeColor="background1"/>
              </w:rPr>
              <w:t>SiGe</w:t>
            </w:r>
            <w:proofErr w:type="spellEnd"/>
          </w:p>
        </w:tc>
        <w:tc>
          <w:tcPr>
            <w:tcW w:w="2174" w:type="dxa"/>
            <w:shd w:val="clear" w:color="auto" w:fill="7F7F7F" w:themeFill="text1" w:themeFillTint="80"/>
            <w:vAlign w:val="center"/>
          </w:tcPr>
          <w:p w:rsidR="007A59C9" w:rsidRPr="00545433" w:rsidRDefault="007A59C9" w:rsidP="007A59C9">
            <w:pPr>
              <w:spacing w:line="276" w:lineRule="auto"/>
              <w:ind w:leftChars="-125" w:hangingChars="125" w:hanging="250"/>
              <w:jc w:val="center"/>
              <w:rPr>
                <w:rFonts w:ascii="Times New Roman" w:hAnsi="Times New Roman" w:cs="Times New Roman"/>
                <w:b/>
                <w:color w:val="FFFFFF" w:themeColor="background1"/>
              </w:rPr>
            </w:pPr>
            <w:r w:rsidRPr="00545433">
              <w:rPr>
                <w:rFonts w:ascii="Times New Roman" w:hAnsi="Times New Roman" w:cs="Times New Roman" w:hint="eastAsia"/>
                <w:b/>
                <w:color w:val="FFFFFF" w:themeColor="background1"/>
              </w:rPr>
              <w:t>CMOS</w:t>
            </w:r>
          </w:p>
        </w:tc>
      </w:tr>
      <w:tr w:rsidR="007A59C9" w:rsidTr="007A59C9">
        <w:tc>
          <w:tcPr>
            <w:tcW w:w="2518" w:type="dxa"/>
            <w:vAlign w:val="center"/>
          </w:tcPr>
          <w:p w:rsidR="007A59C9" w:rsidRPr="007A59C9" w:rsidRDefault="007A59C9" w:rsidP="00F169C6">
            <w:pPr>
              <w:spacing w:line="276" w:lineRule="auto"/>
              <w:ind w:leftChars="-125" w:hangingChars="125" w:hanging="250"/>
              <w:jc w:val="center"/>
              <w:rPr>
                <w:rFonts w:ascii="Times New Roman" w:hAnsi="Times New Roman" w:cs="Times New Roman"/>
              </w:rPr>
            </w:pPr>
            <w:r w:rsidRPr="007A59C9">
              <w:rPr>
                <w:rFonts w:ascii="Times New Roman" w:hAnsi="Times New Roman" w:cs="Times New Roman" w:hint="eastAsia"/>
              </w:rPr>
              <w:t>5</w:t>
            </w:r>
            <w:r w:rsidR="00F169C6">
              <w:rPr>
                <w:rFonts w:ascii="Times New Roman" w:hAnsi="Times New Roman" w:cs="Times New Roman" w:hint="eastAsia"/>
              </w:rPr>
              <w:t>8</w:t>
            </w:r>
            <w:r w:rsidRPr="007A59C9">
              <w:rPr>
                <w:rFonts w:ascii="Times New Roman" w:hAnsi="Times New Roman" w:cs="Times New Roman" w:hint="eastAsia"/>
              </w:rPr>
              <w:t xml:space="preserve"> </w:t>
            </w:r>
            <w:r w:rsidRPr="007A59C9">
              <w:rPr>
                <w:rFonts w:ascii="Times New Roman" w:hAnsi="Times New Roman" w:cs="Times New Roman"/>
              </w:rPr>
              <w:t>–</w:t>
            </w:r>
            <w:r w:rsidR="00F169C6">
              <w:rPr>
                <w:rFonts w:ascii="Times New Roman" w:hAnsi="Times New Roman" w:cs="Times New Roman" w:hint="eastAsia"/>
              </w:rPr>
              <w:t xml:space="preserve"> 64</w:t>
            </w:r>
          </w:p>
        </w:tc>
        <w:tc>
          <w:tcPr>
            <w:tcW w:w="2173" w:type="dxa"/>
            <w:vAlign w:val="center"/>
          </w:tcPr>
          <w:p w:rsidR="007A59C9" w:rsidRPr="007A59C9" w:rsidRDefault="00BA0E4F" w:rsidP="007A59C9">
            <w:pPr>
              <w:spacing w:line="276" w:lineRule="auto"/>
              <w:ind w:leftChars="-125" w:hangingChars="125" w:hanging="250"/>
              <w:jc w:val="center"/>
              <w:rPr>
                <w:rFonts w:ascii="Times New Roman" w:hAnsi="Times New Roman" w:cs="Times New Roman"/>
              </w:rPr>
            </w:pPr>
            <w:r>
              <w:rPr>
                <w:rFonts w:ascii="Times New Roman" w:hAnsi="Times New Roman" w:cs="Times New Roman" w:hint="eastAsia"/>
              </w:rPr>
              <w:t>128</w:t>
            </w:r>
          </w:p>
        </w:tc>
        <w:tc>
          <w:tcPr>
            <w:tcW w:w="2174" w:type="dxa"/>
            <w:vAlign w:val="center"/>
          </w:tcPr>
          <w:p w:rsidR="007A59C9" w:rsidRPr="007A59C9" w:rsidRDefault="00BA0E4F" w:rsidP="007A59C9">
            <w:pPr>
              <w:spacing w:line="276" w:lineRule="auto"/>
              <w:ind w:leftChars="-125" w:hangingChars="125" w:hanging="250"/>
              <w:jc w:val="center"/>
              <w:rPr>
                <w:rFonts w:ascii="Times New Roman" w:hAnsi="Times New Roman" w:cs="Times New Roman"/>
              </w:rPr>
            </w:pPr>
            <w:r>
              <w:rPr>
                <w:rFonts w:ascii="Times New Roman" w:hAnsi="Times New Roman" w:cs="Times New Roman" w:hint="eastAsia"/>
              </w:rPr>
              <w:t>256</w:t>
            </w:r>
          </w:p>
        </w:tc>
        <w:tc>
          <w:tcPr>
            <w:tcW w:w="2174" w:type="dxa"/>
            <w:vAlign w:val="center"/>
          </w:tcPr>
          <w:p w:rsidR="007A59C9" w:rsidRPr="007A59C9" w:rsidRDefault="00BA0E4F" w:rsidP="007A59C9">
            <w:pPr>
              <w:spacing w:line="276" w:lineRule="auto"/>
              <w:ind w:leftChars="-125" w:hangingChars="125" w:hanging="250"/>
              <w:jc w:val="center"/>
              <w:rPr>
                <w:rFonts w:ascii="Times New Roman" w:hAnsi="Times New Roman" w:cs="Times New Roman"/>
              </w:rPr>
            </w:pPr>
            <w:r>
              <w:rPr>
                <w:rFonts w:ascii="Times New Roman" w:hAnsi="Times New Roman" w:cs="Times New Roman" w:hint="eastAsia"/>
              </w:rPr>
              <w:t>512</w:t>
            </w:r>
          </w:p>
        </w:tc>
      </w:tr>
      <w:tr w:rsidR="007A59C9" w:rsidTr="007A59C9">
        <w:tc>
          <w:tcPr>
            <w:tcW w:w="2518" w:type="dxa"/>
            <w:vAlign w:val="center"/>
          </w:tcPr>
          <w:p w:rsidR="007A59C9" w:rsidRPr="007A59C9" w:rsidRDefault="00BA0E4F" w:rsidP="00F169C6">
            <w:pPr>
              <w:spacing w:line="276" w:lineRule="auto"/>
              <w:ind w:leftChars="-125" w:hangingChars="125" w:hanging="250"/>
              <w:jc w:val="center"/>
              <w:rPr>
                <w:rFonts w:ascii="Times New Roman" w:hAnsi="Times New Roman" w:cs="Times New Roman"/>
              </w:rPr>
            </w:pPr>
            <w:r w:rsidRPr="007A59C9">
              <w:rPr>
                <w:rFonts w:ascii="Times New Roman" w:hAnsi="Times New Roman" w:cs="Times New Roman" w:hint="eastAsia"/>
              </w:rPr>
              <w:t>5</w:t>
            </w:r>
            <w:r w:rsidR="00F169C6">
              <w:rPr>
                <w:rFonts w:ascii="Times New Roman" w:hAnsi="Times New Roman" w:cs="Times New Roman" w:hint="eastAsia"/>
              </w:rPr>
              <w:t>2</w:t>
            </w:r>
            <w:r w:rsidRPr="007A59C9">
              <w:rPr>
                <w:rFonts w:ascii="Times New Roman" w:hAnsi="Times New Roman" w:cs="Times New Roman" w:hint="eastAsia"/>
              </w:rPr>
              <w:t xml:space="preserve"> </w:t>
            </w:r>
            <w:r w:rsidRPr="007A59C9">
              <w:rPr>
                <w:rFonts w:ascii="Times New Roman" w:hAnsi="Times New Roman" w:cs="Times New Roman"/>
              </w:rPr>
              <w:t>–</w:t>
            </w:r>
            <w:r w:rsidR="00F169C6">
              <w:rPr>
                <w:rFonts w:ascii="Times New Roman" w:hAnsi="Times New Roman" w:cs="Times New Roman" w:hint="eastAsia"/>
              </w:rPr>
              <w:t xml:space="preserve"> 58</w:t>
            </w:r>
          </w:p>
        </w:tc>
        <w:tc>
          <w:tcPr>
            <w:tcW w:w="2173" w:type="dxa"/>
            <w:vAlign w:val="center"/>
          </w:tcPr>
          <w:p w:rsidR="007A59C9" w:rsidRPr="007A59C9" w:rsidRDefault="00BA0E4F" w:rsidP="007A59C9">
            <w:pPr>
              <w:spacing w:line="276" w:lineRule="auto"/>
              <w:ind w:leftChars="-125" w:hangingChars="125" w:hanging="250"/>
              <w:jc w:val="center"/>
              <w:rPr>
                <w:rFonts w:ascii="Times New Roman" w:hAnsi="Times New Roman" w:cs="Times New Roman"/>
              </w:rPr>
            </w:pPr>
            <w:r>
              <w:rPr>
                <w:rFonts w:ascii="Times New Roman" w:hAnsi="Times New Roman" w:cs="Times New Roman" w:hint="eastAsia"/>
              </w:rPr>
              <w:t>64</w:t>
            </w:r>
          </w:p>
        </w:tc>
        <w:tc>
          <w:tcPr>
            <w:tcW w:w="2174" w:type="dxa"/>
            <w:vAlign w:val="center"/>
          </w:tcPr>
          <w:p w:rsidR="007A59C9" w:rsidRPr="007A59C9" w:rsidRDefault="00BA0E4F" w:rsidP="007A59C9">
            <w:pPr>
              <w:spacing w:line="276" w:lineRule="auto"/>
              <w:ind w:leftChars="-125" w:hangingChars="125" w:hanging="250"/>
              <w:jc w:val="center"/>
              <w:rPr>
                <w:rFonts w:ascii="Times New Roman" w:hAnsi="Times New Roman" w:cs="Times New Roman"/>
              </w:rPr>
            </w:pPr>
            <w:r>
              <w:rPr>
                <w:rFonts w:ascii="Times New Roman" w:hAnsi="Times New Roman" w:cs="Times New Roman" w:hint="eastAsia"/>
              </w:rPr>
              <w:t>128</w:t>
            </w:r>
          </w:p>
        </w:tc>
        <w:tc>
          <w:tcPr>
            <w:tcW w:w="2174" w:type="dxa"/>
            <w:vAlign w:val="center"/>
          </w:tcPr>
          <w:p w:rsidR="007A59C9" w:rsidRPr="007A59C9" w:rsidRDefault="00BA0E4F" w:rsidP="007A59C9">
            <w:pPr>
              <w:spacing w:line="276" w:lineRule="auto"/>
              <w:ind w:leftChars="-125" w:hangingChars="125" w:hanging="250"/>
              <w:jc w:val="center"/>
              <w:rPr>
                <w:rFonts w:ascii="Times New Roman" w:hAnsi="Times New Roman" w:cs="Times New Roman"/>
              </w:rPr>
            </w:pPr>
            <w:r>
              <w:rPr>
                <w:rFonts w:ascii="Times New Roman" w:hAnsi="Times New Roman" w:cs="Times New Roman" w:hint="eastAsia"/>
              </w:rPr>
              <w:t>256</w:t>
            </w:r>
          </w:p>
        </w:tc>
      </w:tr>
      <w:tr w:rsidR="007A59C9" w:rsidTr="007A59C9">
        <w:tc>
          <w:tcPr>
            <w:tcW w:w="2518" w:type="dxa"/>
            <w:vAlign w:val="center"/>
          </w:tcPr>
          <w:p w:rsidR="007A59C9" w:rsidRPr="007A59C9" w:rsidRDefault="00BA0E4F" w:rsidP="00F169C6">
            <w:pPr>
              <w:ind w:leftChars="-125" w:hangingChars="125" w:hanging="250"/>
              <w:jc w:val="center"/>
              <w:rPr>
                <w:rFonts w:ascii="Times New Roman" w:hAnsi="Times New Roman" w:cs="Times New Roman"/>
              </w:rPr>
            </w:pPr>
            <w:r>
              <w:rPr>
                <w:rFonts w:ascii="Times New Roman" w:hAnsi="Times New Roman" w:cs="Times New Roman" w:hint="eastAsia"/>
              </w:rPr>
              <w:t>4</w:t>
            </w:r>
            <w:r w:rsidR="00F169C6">
              <w:rPr>
                <w:rFonts w:ascii="Times New Roman" w:hAnsi="Times New Roman" w:cs="Times New Roman" w:hint="eastAsia"/>
              </w:rPr>
              <w:t>6</w:t>
            </w:r>
            <w:r w:rsidRPr="007A59C9">
              <w:rPr>
                <w:rFonts w:ascii="Times New Roman" w:hAnsi="Times New Roman" w:cs="Times New Roman" w:hint="eastAsia"/>
              </w:rPr>
              <w:t xml:space="preserve"> </w:t>
            </w:r>
            <w:r w:rsidRPr="007A59C9">
              <w:rPr>
                <w:rFonts w:ascii="Times New Roman" w:hAnsi="Times New Roman" w:cs="Times New Roman"/>
              </w:rPr>
              <w:t>–</w:t>
            </w:r>
            <w:r w:rsidR="00F169C6">
              <w:rPr>
                <w:rFonts w:ascii="Times New Roman" w:hAnsi="Times New Roman" w:cs="Times New Roman" w:hint="eastAsia"/>
              </w:rPr>
              <w:t xml:space="preserve"> 52</w:t>
            </w:r>
          </w:p>
        </w:tc>
        <w:tc>
          <w:tcPr>
            <w:tcW w:w="2173" w:type="dxa"/>
            <w:vAlign w:val="center"/>
          </w:tcPr>
          <w:p w:rsidR="007A59C9" w:rsidRPr="007A59C9" w:rsidRDefault="00BA0E4F" w:rsidP="007A59C9">
            <w:pPr>
              <w:ind w:leftChars="-125" w:hangingChars="125" w:hanging="250"/>
              <w:jc w:val="center"/>
              <w:rPr>
                <w:rFonts w:ascii="Times New Roman" w:hAnsi="Times New Roman" w:cs="Times New Roman"/>
              </w:rPr>
            </w:pPr>
            <w:r>
              <w:rPr>
                <w:rFonts w:ascii="Times New Roman" w:hAnsi="Times New Roman" w:cs="Times New Roman" w:hint="eastAsia"/>
              </w:rPr>
              <w:t>32</w:t>
            </w:r>
          </w:p>
        </w:tc>
        <w:tc>
          <w:tcPr>
            <w:tcW w:w="2174" w:type="dxa"/>
            <w:vAlign w:val="center"/>
          </w:tcPr>
          <w:p w:rsidR="007A59C9" w:rsidRPr="007A59C9" w:rsidRDefault="00BA0E4F" w:rsidP="007A59C9">
            <w:pPr>
              <w:ind w:leftChars="-125" w:hangingChars="125" w:hanging="250"/>
              <w:jc w:val="center"/>
              <w:rPr>
                <w:rFonts w:ascii="Times New Roman" w:hAnsi="Times New Roman" w:cs="Times New Roman"/>
              </w:rPr>
            </w:pPr>
            <w:r>
              <w:rPr>
                <w:rFonts w:ascii="Times New Roman" w:hAnsi="Times New Roman" w:cs="Times New Roman" w:hint="eastAsia"/>
              </w:rPr>
              <w:t>64</w:t>
            </w:r>
          </w:p>
        </w:tc>
        <w:tc>
          <w:tcPr>
            <w:tcW w:w="2174" w:type="dxa"/>
            <w:vAlign w:val="center"/>
          </w:tcPr>
          <w:p w:rsidR="007A59C9" w:rsidRPr="007A59C9" w:rsidRDefault="00BA0E4F" w:rsidP="007A59C9">
            <w:pPr>
              <w:ind w:leftChars="-125" w:hangingChars="125" w:hanging="250"/>
              <w:jc w:val="center"/>
              <w:rPr>
                <w:rFonts w:ascii="Times New Roman" w:hAnsi="Times New Roman" w:cs="Times New Roman"/>
              </w:rPr>
            </w:pPr>
            <w:r>
              <w:rPr>
                <w:rFonts w:ascii="Times New Roman" w:hAnsi="Times New Roman" w:cs="Times New Roman" w:hint="eastAsia"/>
              </w:rPr>
              <w:t>128</w:t>
            </w:r>
          </w:p>
        </w:tc>
      </w:tr>
    </w:tbl>
    <w:p w:rsidR="00976965" w:rsidRPr="00075C5D" w:rsidRDefault="00976965" w:rsidP="0013789A">
      <w:pPr>
        <w:rPr>
          <w:lang w:val="en-GB"/>
        </w:rPr>
      </w:pPr>
    </w:p>
    <w:sectPr w:rsidR="00976965" w:rsidRPr="00075C5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D7F" w:rsidRDefault="00345D7F" w:rsidP="004161E1">
      <w:pPr>
        <w:spacing w:after="0" w:line="240" w:lineRule="auto"/>
      </w:pPr>
      <w:r>
        <w:separator/>
      </w:r>
    </w:p>
  </w:endnote>
  <w:endnote w:type="continuationSeparator" w:id="0">
    <w:p w:rsidR="00345D7F" w:rsidRDefault="00345D7F" w:rsidP="00416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D7F" w:rsidRDefault="00345D7F" w:rsidP="004161E1">
      <w:pPr>
        <w:spacing w:after="0" w:line="240" w:lineRule="auto"/>
      </w:pPr>
      <w:r>
        <w:separator/>
      </w:r>
    </w:p>
  </w:footnote>
  <w:footnote w:type="continuationSeparator" w:id="0">
    <w:p w:rsidR="00345D7F" w:rsidRDefault="00345D7F" w:rsidP="004161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F532F"/>
    <w:multiLevelType w:val="hybridMultilevel"/>
    <w:tmpl w:val="4E429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210582A">
      <w:start w:val="1"/>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941584"/>
    <w:multiLevelType w:val="hybridMultilevel"/>
    <w:tmpl w:val="6D98C84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8090001">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BE33D6"/>
    <w:multiLevelType w:val="hybridMultilevel"/>
    <w:tmpl w:val="190648FC"/>
    <w:lvl w:ilvl="0" w:tplc="EE4CA18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C6443B3"/>
    <w:multiLevelType w:val="hybridMultilevel"/>
    <w:tmpl w:val="F59C0B8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291D71"/>
    <w:multiLevelType w:val="multilevel"/>
    <w:tmpl w:val="4E1CF570"/>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lang w:val="en-US"/>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8">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9">
    <w:nsid w:val="4E0269FD"/>
    <w:multiLevelType w:val="hybridMultilevel"/>
    <w:tmpl w:val="2466D67A"/>
    <w:lvl w:ilvl="0" w:tplc="93C446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2205231"/>
    <w:multiLevelType w:val="hybridMultilevel"/>
    <w:tmpl w:val="B266602E"/>
    <w:lvl w:ilvl="0" w:tplc="303615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2">
    <w:nsid w:val="6C1C36B9"/>
    <w:multiLevelType w:val="hybridMultilevel"/>
    <w:tmpl w:val="17324A2E"/>
    <w:lvl w:ilvl="0" w:tplc="A3AEBB4E">
      <w:start w:val="4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nsid w:val="7F5360FF"/>
    <w:multiLevelType w:val="hybridMultilevel"/>
    <w:tmpl w:val="54BC3516"/>
    <w:lvl w:ilvl="0" w:tplc="C93CA9B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5"/>
  </w:num>
  <w:num w:numId="3">
    <w:abstractNumId w:val="8"/>
  </w:num>
  <w:num w:numId="4">
    <w:abstractNumId w:val="7"/>
  </w:num>
  <w:num w:numId="5">
    <w:abstractNumId w:val="2"/>
  </w:num>
  <w:num w:numId="6">
    <w:abstractNumId w:val="1"/>
  </w:num>
  <w:num w:numId="7">
    <w:abstractNumId w:val="3"/>
  </w:num>
  <w:num w:numId="8">
    <w:abstractNumId w:val="13"/>
  </w:num>
  <w:num w:numId="9">
    <w:abstractNumId w:val="10"/>
  </w:num>
  <w:num w:numId="10">
    <w:abstractNumId w:val="9"/>
  </w:num>
  <w:num w:numId="11">
    <w:abstractNumId w:val="4"/>
  </w:num>
  <w:num w:numId="12">
    <w:abstractNumId w:val="6"/>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A8"/>
    <w:rsid w:val="00003745"/>
    <w:rsid w:val="000060A9"/>
    <w:rsid w:val="000060FF"/>
    <w:rsid w:val="000120CA"/>
    <w:rsid w:val="000126B3"/>
    <w:rsid w:val="000208A1"/>
    <w:rsid w:val="00023D3F"/>
    <w:rsid w:val="000240BD"/>
    <w:rsid w:val="00024860"/>
    <w:rsid w:val="0002646A"/>
    <w:rsid w:val="0002658D"/>
    <w:rsid w:val="000310EE"/>
    <w:rsid w:val="000323DF"/>
    <w:rsid w:val="00034A7D"/>
    <w:rsid w:val="0003508D"/>
    <w:rsid w:val="00041AFB"/>
    <w:rsid w:val="000420B2"/>
    <w:rsid w:val="00043D91"/>
    <w:rsid w:val="00044126"/>
    <w:rsid w:val="00046B0D"/>
    <w:rsid w:val="00051914"/>
    <w:rsid w:val="00052E14"/>
    <w:rsid w:val="00052FC2"/>
    <w:rsid w:val="00054307"/>
    <w:rsid w:val="00056124"/>
    <w:rsid w:val="00057719"/>
    <w:rsid w:val="0006384A"/>
    <w:rsid w:val="00071514"/>
    <w:rsid w:val="00072AFD"/>
    <w:rsid w:val="00074995"/>
    <w:rsid w:val="00075C5D"/>
    <w:rsid w:val="00076A1A"/>
    <w:rsid w:val="0008046B"/>
    <w:rsid w:val="00082F1B"/>
    <w:rsid w:val="00085A86"/>
    <w:rsid w:val="00086DE5"/>
    <w:rsid w:val="0008732E"/>
    <w:rsid w:val="0009031B"/>
    <w:rsid w:val="00090F47"/>
    <w:rsid w:val="00093DF6"/>
    <w:rsid w:val="00094B0C"/>
    <w:rsid w:val="00096280"/>
    <w:rsid w:val="0009743E"/>
    <w:rsid w:val="000A18D2"/>
    <w:rsid w:val="000A44A5"/>
    <w:rsid w:val="000A6440"/>
    <w:rsid w:val="000A7937"/>
    <w:rsid w:val="000B75D3"/>
    <w:rsid w:val="000D2067"/>
    <w:rsid w:val="000D42FD"/>
    <w:rsid w:val="000D68E0"/>
    <w:rsid w:val="000E0894"/>
    <w:rsid w:val="000E3A2F"/>
    <w:rsid w:val="000E70B7"/>
    <w:rsid w:val="000F1D17"/>
    <w:rsid w:val="000F223C"/>
    <w:rsid w:val="000F48C7"/>
    <w:rsid w:val="000F6CEB"/>
    <w:rsid w:val="0010461E"/>
    <w:rsid w:val="00105E10"/>
    <w:rsid w:val="00106723"/>
    <w:rsid w:val="00107461"/>
    <w:rsid w:val="001166DD"/>
    <w:rsid w:val="00123018"/>
    <w:rsid w:val="00132283"/>
    <w:rsid w:val="00137572"/>
    <w:rsid w:val="0013789A"/>
    <w:rsid w:val="00142A21"/>
    <w:rsid w:val="00146D89"/>
    <w:rsid w:val="00153A80"/>
    <w:rsid w:val="0015539D"/>
    <w:rsid w:val="00155E87"/>
    <w:rsid w:val="001627AB"/>
    <w:rsid w:val="00165842"/>
    <w:rsid w:val="00166151"/>
    <w:rsid w:val="00173DF6"/>
    <w:rsid w:val="00173EE4"/>
    <w:rsid w:val="00175D8B"/>
    <w:rsid w:val="00177496"/>
    <w:rsid w:val="00181150"/>
    <w:rsid w:val="00184D7E"/>
    <w:rsid w:val="0018758B"/>
    <w:rsid w:val="001901D6"/>
    <w:rsid w:val="001926B5"/>
    <w:rsid w:val="0019346D"/>
    <w:rsid w:val="001944F1"/>
    <w:rsid w:val="00194D6D"/>
    <w:rsid w:val="001A1562"/>
    <w:rsid w:val="001A1B83"/>
    <w:rsid w:val="001A2E91"/>
    <w:rsid w:val="001A346E"/>
    <w:rsid w:val="001A3BAC"/>
    <w:rsid w:val="001A5055"/>
    <w:rsid w:val="001B3C89"/>
    <w:rsid w:val="001B6101"/>
    <w:rsid w:val="001C0D5D"/>
    <w:rsid w:val="001C28A8"/>
    <w:rsid w:val="001C298F"/>
    <w:rsid w:val="001D138B"/>
    <w:rsid w:val="001D33AE"/>
    <w:rsid w:val="001D5AA8"/>
    <w:rsid w:val="001D7193"/>
    <w:rsid w:val="001D73DD"/>
    <w:rsid w:val="001E3F16"/>
    <w:rsid w:val="001E60A1"/>
    <w:rsid w:val="001F15B9"/>
    <w:rsid w:val="001F5849"/>
    <w:rsid w:val="001F6773"/>
    <w:rsid w:val="00201DB7"/>
    <w:rsid w:val="00201E86"/>
    <w:rsid w:val="002030CA"/>
    <w:rsid w:val="0020329E"/>
    <w:rsid w:val="002055BF"/>
    <w:rsid w:val="00205AD4"/>
    <w:rsid w:val="00206574"/>
    <w:rsid w:val="002131FF"/>
    <w:rsid w:val="00213CD7"/>
    <w:rsid w:val="0021634A"/>
    <w:rsid w:val="00216B9D"/>
    <w:rsid w:val="00216EDA"/>
    <w:rsid w:val="0021785D"/>
    <w:rsid w:val="00221024"/>
    <w:rsid w:val="0022142D"/>
    <w:rsid w:val="002215A0"/>
    <w:rsid w:val="00222427"/>
    <w:rsid w:val="0022374E"/>
    <w:rsid w:val="00225B3D"/>
    <w:rsid w:val="0022619E"/>
    <w:rsid w:val="00226AF1"/>
    <w:rsid w:val="0023286A"/>
    <w:rsid w:val="00232B8D"/>
    <w:rsid w:val="00232E01"/>
    <w:rsid w:val="0023607C"/>
    <w:rsid w:val="00241381"/>
    <w:rsid w:val="00242B74"/>
    <w:rsid w:val="00245C4D"/>
    <w:rsid w:val="002514E7"/>
    <w:rsid w:val="00252886"/>
    <w:rsid w:val="0025498F"/>
    <w:rsid w:val="002549D2"/>
    <w:rsid w:val="00256A4B"/>
    <w:rsid w:val="00257DAE"/>
    <w:rsid w:val="00266C15"/>
    <w:rsid w:val="00266ECC"/>
    <w:rsid w:val="00273496"/>
    <w:rsid w:val="002749D1"/>
    <w:rsid w:val="00274A0C"/>
    <w:rsid w:val="00274D48"/>
    <w:rsid w:val="00274EF0"/>
    <w:rsid w:val="00275735"/>
    <w:rsid w:val="00281F72"/>
    <w:rsid w:val="00282055"/>
    <w:rsid w:val="002835CD"/>
    <w:rsid w:val="00285686"/>
    <w:rsid w:val="00286865"/>
    <w:rsid w:val="0028741A"/>
    <w:rsid w:val="002874CA"/>
    <w:rsid w:val="00287A97"/>
    <w:rsid w:val="00291C03"/>
    <w:rsid w:val="00294619"/>
    <w:rsid w:val="002967BF"/>
    <w:rsid w:val="00297E25"/>
    <w:rsid w:val="002A14EF"/>
    <w:rsid w:val="002A2E7A"/>
    <w:rsid w:val="002A500A"/>
    <w:rsid w:val="002A6B08"/>
    <w:rsid w:val="002B0A93"/>
    <w:rsid w:val="002B1731"/>
    <w:rsid w:val="002B418F"/>
    <w:rsid w:val="002B65A1"/>
    <w:rsid w:val="002C1A30"/>
    <w:rsid w:val="002C2FBE"/>
    <w:rsid w:val="002C32B8"/>
    <w:rsid w:val="002C3AFD"/>
    <w:rsid w:val="002C3CD1"/>
    <w:rsid w:val="002C720E"/>
    <w:rsid w:val="002D0EB7"/>
    <w:rsid w:val="002D3CAF"/>
    <w:rsid w:val="002D6250"/>
    <w:rsid w:val="002E1BCF"/>
    <w:rsid w:val="002E51A1"/>
    <w:rsid w:val="002E6DDE"/>
    <w:rsid w:val="002F5860"/>
    <w:rsid w:val="002F670E"/>
    <w:rsid w:val="003016EC"/>
    <w:rsid w:val="00302A78"/>
    <w:rsid w:val="0031166C"/>
    <w:rsid w:val="00313116"/>
    <w:rsid w:val="003167A8"/>
    <w:rsid w:val="003200B2"/>
    <w:rsid w:val="0032017E"/>
    <w:rsid w:val="00320749"/>
    <w:rsid w:val="00322ED4"/>
    <w:rsid w:val="00323D2F"/>
    <w:rsid w:val="00325FC9"/>
    <w:rsid w:val="00334261"/>
    <w:rsid w:val="003358C5"/>
    <w:rsid w:val="00340022"/>
    <w:rsid w:val="00342AFA"/>
    <w:rsid w:val="00342B45"/>
    <w:rsid w:val="00344161"/>
    <w:rsid w:val="00345D7F"/>
    <w:rsid w:val="00347D50"/>
    <w:rsid w:val="00350D2E"/>
    <w:rsid w:val="00351464"/>
    <w:rsid w:val="00351C99"/>
    <w:rsid w:val="00353B5B"/>
    <w:rsid w:val="00357A40"/>
    <w:rsid w:val="00357E21"/>
    <w:rsid w:val="00357FDA"/>
    <w:rsid w:val="00361A69"/>
    <w:rsid w:val="00362E8A"/>
    <w:rsid w:val="0036371F"/>
    <w:rsid w:val="00364C8D"/>
    <w:rsid w:val="00365B34"/>
    <w:rsid w:val="00367B50"/>
    <w:rsid w:val="00367CC5"/>
    <w:rsid w:val="003705A7"/>
    <w:rsid w:val="003709DB"/>
    <w:rsid w:val="0037321E"/>
    <w:rsid w:val="003732D2"/>
    <w:rsid w:val="003779C5"/>
    <w:rsid w:val="00377A1F"/>
    <w:rsid w:val="00381A44"/>
    <w:rsid w:val="00383374"/>
    <w:rsid w:val="003871DA"/>
    <w:rsid w:val="00390F89"/>
    <w:rsid w:val="00392272"/>
    <w:rsid w:val="0039364C"/>
    <w:rsid w:val="00394DA0"/>
    <w:rsid w:val="00397EE5"/>
    <w:rsid w:val="003A21EF"/>
    <w:rsid w:val="003A269F"/>
    <w:rsid w:val="003A374D"/>
    <w:rsid w:val="003A5D07"/>
    <w:rsid w:val="003A6BA0"/>
    <w:rsid w:val="003A74F7"/>
    <w:rsid w:val="003B179C"/>
    <w:rsid w:val="003B21DE"/>
    <w:rsid w:val="003B5A47"/>
    <w:rsid w:val="003B6F97"/>
    <w:rsid w:val="003C5F83"/>
    <w:rsid w:val="003D0708"/>
    <w:rsid w:val="003D3AA8"/>
    <w:rsid w:val="003D440D"/>
    <w:rsid w:val="003D4D37"/>
    <w:rsid w:val="003D4E5D"/>
    <w:rsid w:val="003E07CB"/>
    <w:rsid w:val="003E2226"/>
    <w:rsid w:val="003E342C"/>
    <w:rsid w:val="003E72B5"/>
    <w:rsid w:val="003F4DEF"/>
    <w:rsid w:val="004003D0"/>
    <w:rsid w:val="00400A6D"/>
    <w:rsid w:val="00404E63"/>
    <w:rsid w:val="00406AD3"/>
    <w:rsid w:val="00406D72"/>
    <w:rsid w:val="004161E1"/>
    <w:rsid w:val="004168A8"/>
    <w:rsid w:val="00417A43"/>
    <w:rsid w:val="00420889"/>
    <w:rsid w:val="00423A0B"/>
    <w:rsid w:val="00425AD1"/>
    <w:rsid w:val="00425DDB"/>
    <w:rsid w:val="00426EC4"/>
    <w:rsid w:val="00427166"/>
    <w:rsid w:val="004306A4"/>
    <w:rsid w:val="004331C2"/>
    <w:rsid w:val="004332CB"/>
    <w:rsid w:val="00433CF0"/>
    <w:rsid w:val="0043428D"/>
    <w:rsid w:val="00436093"/>
    <w:rsid w:val="00437BF9"/>
    <w:rsid w:val="00437FF5"/>
    <w:rsid w:val="0044033F"/>
    <w:rsid w:val="0044224F"/>
    <w:rsid w:val="00442A35"/>
    <w:rsid w:val="00445D09"/>
    <w:rsid w:val="00451A4B"/>
    <w:rsid w:val="004522B6"/>
    <w:rsid w:val="004526B2"/>
    <w:rsid w:val="00457303"/>
    <w:rsid w:val="004573DC"/>
    <w:rsid w:val="00461671"/>
    <w:rsid w:val="004618ED"/>
    <w:rsid w:val="004649C3"/>
    <w:rsid w:val="00471F23"/>
    <w:rsid w:val="00474C72"/>
    <w:rsid w:val="00476E0B"/>
    <w:rsid w:val="00476F1E"/>
    <w:rsid w:val="0048004F"/>
    <w:rsid w:val="00481D7F"/>
    <w:rsid w:val="00483040"/>
    <w:rsid w:val="00487AA0"/>
    <w:rsid w:val="004908C4"/>
    <w:rsid w:val="00490A81"/>
    <w:rsid w:val="004A2F80"/>
    <w:rsid w:val="004A6D3B"/>
    <w:rsid w:val="004A7F3E"/>
    <w:rsid w:val="004B0017"/>
    <w:rsid w:val="004B15E1"/>
    <w:rsid w:val="004B2099"/>
    <w:rsid w:val="004B4695"/>
    <w:rsid w:val="004B6539"/>
    <w:rsid w:val="004B7E24"/>
    <w:rsid w:val="004C1401"/>
    <w:rsid w:val="004C1936"/>
    <w:rsid w:val="004C19A4"/>
    <w:rsid w:val="004C2B91"/>
    <w:rsid w:val="004C2FFD"/>
    <w:rsid w:val="004C333B"/>
    <w:rsid w:val="004C615F"/>
    <w:rsid w:val="004D2925"/>
    <w:rsid w:val="004D310D"/>
    <w:rsid w:val="004D6C12"/>
    <w:rsid w:val="004E1E4B"/>
    <w:rsid w:val="004E63C4"/>
    <w:rsid w:val="004F481C"/>
    <w:rsid w:val="004F5C5C"/>
    <w:rsid w:val="0050077C"/>
    <w:rsid w:val="00501444"/>
    <w:rsid w:val="00501945"/>
    <w:rsid w:val="0050249E"/>
    <w:rsid w:val="005050DE"/>
    <w:rsid w:val="005051BB"/>
    <w:rsid w:val="00505831"/>
    <w:rsid w:val="00506603"/>
    <w:rsid w:val="00507249"/>
    <w:rsid w:val="00511CF3"/>
    <w:rsid w:val="00513409"/>
    <w:rsid w:val="00513A4D"/>
    <w:rsid w:val="00513CDE"/>
    <w:rsid w:val="00514DCC"/>
    <w:rsid w:val="00515779"/>
    <w:rsid w:val="00521774"/>
    <w:rsid w:val="00523D1D"/>
    <w:rsid w:val="00527E32"/>
    <w:rsid w:val="00530352"/>
    <w:rsid w:val="0053283E"/>
    <w:rsid w:val="005329B3"/>
    <w:rsid w:val="0053478D"/>
    <w:rsid w:val="0053677C"/>
    <w:rsid w:val="00537953"/>
    <w:rsid w:val="00537A77"/>
    <w:rsid w:val="00540217"/>
    <w:rsid w:val="00540B1F"/>
    <w:rsid w:val="005416D3"/>
    <w:rsid w:val="0054435D"/>
    <w:rsid w:val="00544CE9"/>
    <w:rsid w:val="00545433"/>
    <w:rsid w:val="00551027"/>
    <w:rsid w:val="00553BDB"/>
    <w:rsid w:val="00554389"/>
    <w:rsid w:val="005625AB"/>
    <w:rsid w:val="00563CB2"/>
    <w:rsid w:val="00563E77"/>
    <w:rsid w:val="00567F23"/>
    <w:rsid w:val="00570316"/>
    <w:rsid w:val="005721A1"/>
    <w:rsid w:val="00572C96"/>
    <w:rsid w:val="00572ED9"/>
    <w:rsid w:val="005739E1"/>
    <w:rsid w:val="005762F3"/>
    <w:rsid w:val="0057710F"/>
    <w:rsid w:val="0057720C"/>
    <w:rsid w:val="005777AE"/>
    <w:rsid w:val="00580744"/>
    <w:rsid w:val="00583918"/>
    <w:rsid w:val="00583DE4"/>
    <w:rsid w:val="005855E4"/>
    <w:rsid w:val="00585639"/>
    <w:rsid w:val="00586834"/>
    <w:rsid w:val="0059182E"/>
    <w:rsid w:val="00595880"/>
    <w:rsid w:val="005959D6"/>
    <w:rsid w:val="005962CB"/>
    <w:rsid w:val="005A179D"/>
    <w:rsid w:val="005A4646"/>
    <w:rsid w:val="005A48CC"/>
    <w:rsid w:val="005A58DC"/>
    <w:rsid w:val="005A5AF2"/>
    <w:rsid w:val="005A7211"/>
    <w:rsid w:val="005B1799"/>
    <w:rsid w:val="005B1E6C"/>
    <w:rsid w:val="005B3707"/>
    <w:rsid w:val="005B422E"/>
    <w:rsid w:val="005B46F0"/>
    <w:rsid w:val="005B65E0"/>
    <w:rsid w:val="005B7906"/>
    <w:rsid w:val="005C05A6"/>
    <w:rsid w:val="005C0A75"/>
    <w:rsid w:val="005C14D1"/>
    <w:rsid w:val="005C210A"/>
    <w:rsid w:val="005C3966"/>
    <w:rsid w:val="005D15EF"/>
    <w:rsid w:val="005E0262"/>
    <w:rsid w:val="005E2FC6"/>
    <w:rsid w:val="005E4F22"/>
    <w:rsid w:val="005E5924"/>
    <w:rsid w:val="005E66C5"/>
    <w:rsid w:val="005E6859"/>
    <w:rsid w:val="005F08E6"/>
    <w:rsid w:val="005F564B"/>
    <w:rsid w:val="005F5F16"/>
    <w:rsid w:val="006009D5"/>
    <w:rsid w:val="00602074"/>
    <w:rsid w:val="00603D56"/>
    <w:rsid w:val="00604043"/>
    <w:rsid w:val="0060416F"/>
    <w:rsid w:val="006067F9"/>
    <w:rsid w:val="00607EA5"/>
    <w:rsid w:val="00610A32"/>
    <w:rsid w:val="00620EE0"/>
    <w:rsid w:val="00623657"/>
    <w:rsid w:val="0062658F"/>
    <w:rsid w:val="0063681F"/>
    <w:rsid w:val="006401D1"/>
    <w:rsid w:val="00644543"/>
    <w:rsid w:val="006466FE"/>
    <w:rsid w:val="00652D3D"/>
    <w:rsid w:val="00654315"/>
    <w:rsid w:val="006602BE"/>
    <w:rsid w:val="00661D69"/>
    <w:rsid w:val="00661E63"/>
    <w:rsid w:val="00662144"/>
    <w:rsid w:val="00666892"/>
    <w:rsid w:val="006677CF"/>
    <w:rsid w:val="0067690E"/>
    <w:rsid w:val="00682B45"/>
    <w:rsid w:val="00683B2F"/>
    <w:rsid w:val="006862F8"/>
    <w:rsid w:val="006930BB"/>
    <w:rsid w:val="00697742"/>
    <w:rsid w:val="006A2EF7"/>
    <w:rsid w:val="006A4238"/>
    <w:rsid w:val="006A46DD"/>
    <w:rsid w:val="006A5E32"/>
    <w:rsid w:val="006B1349"/>
    <w:rsid w:val="006B191E"/>
    <w:rsid w:val="006B1A2C"/>
    <w:rsid w:val="006B2CD6"/>
    <w:rsid w:val="006B3B02"/>
    <w:rsid w:val="006B5146"/>
    <w:rsid w:val="006B66F8"/>
    <w:rsid w:val="006C2842"/>
    <w:rsid w:val="006D0D28"/>
    <w:rsid w:val="006D3950"/>
    <w:rsid w:val="006D39B1"/>
    <w:rsid w:val="006D3A6F"/>
    <w:rsid w:val="006D46A5"/>
    <w:rsid w:val="006E01F7"/>
    <w:rsid w:val="006E02C4"/>
    <w:rsid w:val="006E146A"/>
    <w:rsid w:val="006E2954"/>
    <w:rsid w:val="006E2F40"/>
    <w:rsid w:val="006E33C3"/>
    <w:rsid w:val="006E7EEF"/>
    <w:rsid w:val="006F0535"/>
    <w:rsid w:val="006F4472"/>
    <w:rsid w:val="006F47DD"/>
    <w:rsid w:val="006F4E14"/>
    <w:rsid w:val="006F508A"/>
    <w:rsid w:val="006F7A61"/>
    <w:rsid w:val="00706F94"/>
    <w:rsid w:val="0070799E"/>
    <w:rsid w:val="00707C3A"/>
    <w:rsid w:val="0071078D"/>
    <w:rsid w:val="00710BF9"/>
    <w:rsid w:val="00713517"/>
    <w:rsid w:val="0071605E"/>
    <w:rsid w:val="00720903"/>
    <w:rsid w:val="00722353"/>
    <w:rsid w:val="00722907"/>
    <w:rsid w:val="007235EA"/>
    <w:rsid w:val="00723C6F"/>
    <w:rsid w:val="007279A3"/>
    <w:rsid w:val="00731DB4"/>
    <w:rsid w:val="00736524"/>
    <w:rsid w:val="007411B8"/>
    <w:rsid w:val="00742465"/>
    <w:rsid w:val="00742E5A"/>
    <w:rsid w:val="00753C8B"/>
    <w:rsid w:val="00754C29"/>
    <w:rsid w:val="00755748"/>
    <w:rsid w:val="00761A01"/>
    <w:rsid w:val="007621B7"/>
    <w:rsid w:val="00764971"/>
    <w:rsid w:val="007649E7"/>
    <w:rsid w:val="00766326"/>
    <w:rsid w:val="0077699E"/>
    <w:rsid w:val="00777D15"/>
    <w:rsid w:val="007823A2"/>
    <w:rsid w:val="007838E5"/>
    <w:rsid w:val="007860A2"/>
    <w:rsid w:val="00786833"/>
    <w:rsid w:val="0079002C"/>
    <w:rsid w:val="00790B9A"/>
    <w:rsid w:val="007925A0"/>
    <w:rsid w:val="00792930"/>
    <w:rsid w:val="00792B78"/>
    <w:rsid w:val="00793268"/>
    <w:rsid w:val="00793AB8"/>
    <w:rsid w:val="00794838"/>
    <w:rsid w:val="007A3B9F"/>
    <w:rsid w:val="007A4762"/>
    <w:rsid w:val="007A58E0"/>
    <w:rsid w:val="007A59C9"/>
    <w:rsid w:val="007B2EAB"/>
    <w:rsid w:val="007B78CF"/>
    <w:rsid w:val="007C311D"/>
    <w:rsid w:val="007C3F61"/>
    <w:rsid w:val="007C5945"/>
    <w:rsid w:val="007D0510"/>
    <w:rsid w:val="007D236F"/>
    <w:rsid w:val="007D6100"/>
    <w:rsid w:val="007D67F2"/>
    <w:rsid w:val="007E0F99"/>
    <w:rsid w:val="007E3DDA"/>
    <w:rsid w:val="007E3FCF"/>
    <w:rsid w:val="007E4351"/>
    <w:rsid w:val="007E579E"/>
    <w:rsid w:val="007E58BD"/>
    <w:rsid w:val="007F24A9"/>
    <w:rsid w:val="00800E93"/>
    <w:rsid w:val="0080143C"/>
    <w:rsid w:val="00812A1D"/>
    <w:rsid w:val="00816153"/>
    <w:rsid w:val="008272AF"/>
    <w:rsid w:val="00831811"/>
    <w:rsid w:val="00837BE9"/>
    <w:rsid w:val="00840B22"/>
    <w:rsid w:val="00845D13"/>
    <w:rsid w:val="00846AD0"/>
    <w:rsid w:val="008511C7"/>
    <w:rsid w:val="008531EA"/>
    <w:rsid w:val="00853D78"/>
    <w:rsid w:val="008558B5"/>
    <w:rsid w:val="00856D4F"/>
    <w:rsid w:val="008624D0"/>
    <w:rsid w:val="008639E4"/>
    <w:rsid w:val="00866217"/>
    <w:rsid w:val="00870A60"/>
    <w:rsid w:val="008712ED"/>
    <w:rsid w:val="00871B5D"/>
    <w:rsid w:val="00882726"/>
    <w:rsid w:val="008835EA"/>
    <w:rsid w:val="00883BBD"/>
    <w:rsid w:val="00885BEA"/>
    <w:rsid w:val="00897415"/>
    <w:rsid w:val="008A5C66"/>
    <w:rsid w:val="008A63E8"/>
    <w:rsid w:val="008A7847"/>
    <w:rsid w:val="008A7893"/>
    <w:rsid w:val="008A7EBC"/>
    <w:rsid w:val="008B098B"/>
    <w:rsid w:val="008B1D2E"/>
    <w:rsid w:val="008B1DFA"/>
    <w:rsid w:val="008B2C6A"/>
    <w:rsid w:val="008B464B"/>
    <w:rsid w:val="008B7942"/>
    <w:rsid w:val="008C02F9"/>
    <w:rsid w:val="008C044A"/>
    <w:rsid w:val="008C55FF"/>
    <w:rsid w:val="008D4B1B"/>
    <w:rsid w:val="008D4DB1"/>
    <w:rsid w:val="008D5948"/>
    <w:rsid w:val="008D5DC6"/>
    <w:rsid w:val="008E101D"/>
    <w:rsid w:val="008E51FB"/>
    <w:rsid w:val="008E76CA"/>
    <w:rsid w:val="008F38F6"/>
    <w:rsid w:val="008F53F4"/>
    <w:rsid w:val="008F761B"/>
    <w:rsid w:val="008F777B"/>
    <w:rsid w:val="00900062"/>
    <w:rsid w:val="009009BE"/>
    <w:rsid w:val="00902A6B"/>
    <w:rsid w:val="00902E47"/>
    <w:rsid w:val="00904E36"/>
    <w:rsid w:val="00905025"/>
    <w:rsid w:val="00906587"/>
    <w:rsid w:val="009066B9"/>
    <w:rsid w:val="00906AE0"/>
    <w:rsid w:val="00906FF4"/>
    <w:rsid w:val="009110BF"/>
    <w:rsid w:val="009140BE"/>
    <w:rsid w:val="009155ED"/>
    <w:rsid w:val="009160FE"/>
    <w:rsid w:val="00923471"/>
    <w:rsid w:val="009235C0"/>
    <w:rsid w:val="00927184"/>
    <w:rsid w:val="00931154"/>
    <w:rsid w:val="00935D51"/>
    <w:rsid w:val="00943C5E"/>
    <w:rsid w:val="00945085"/>
    <w:rsid w:val="0094624F"/>
    <w:rsid w:val="009505AA"/>
    <w:rsid w:val="00951D5A"/>
    <w:rsid w:val="009552EF"/>
    <w:rsid w:val="009571E4"/>
    <w:rsid w:val="0096124E"/>
    <w:rsid w:val="00964DED"/>
    <w:rsid w:val="0096612A"/>
    <w:rsid w:val="0097054B"/>
    <w:rsid w:val="009727B5"/>
    <w:rsid w:val="00976040"/>
    <w:rsid w:val="00976965"/>
    <w:rsid w:val="0098121A"/>
    <w:rsid w:val="00981717"/>
    <w:rsid w:val="00992378"/>
    <w:rsid w:val="00997BA0"/>
    <w:rsid w:val="00997D0E"/>
    <w:rsid w:val="009A0B15"/>
    <w:rsid w:val="009A0C88"/>
    <w:rsid w:val="009A0DB8"/>
    <w:rsid w:val="009A5757"/>
    <w:rsid w:val="009A5C7C"/>
    <w:rsid w:val="009A6E29"/>
    <w:rsid w:val="009A7B54"/>
    <w:rsid w:val="009B090E"/>
    <w:rsid w:val="009B5559"/>
    <w:rsid w:val="009C1491"/>
    <w:rsid w:val="009C36BC"/>
    <w:rsid w:val="009C3E89"/>
    <w:rsid w:val="009D246A"/>
    <w:rsid w:val="009D6219"/>
    <w:rsid w:val="009E2A41"/>
    <w:rsid w:val="009E5C42"/>
    <w:rsid w:val="009F49EB"/>
    <w:rsid w:val="009F4F05"/>
    <w:rsid w:val="009F7A74"/>
    <w:rsid w:val="00A001B1"/>
    <w:rsid w:val="00A0518D"/>
    <w:rsid w:val="00A072F3"/>
    <w:rsid w:val="00A145D1"/>
    <w:rsid w:val="00A16044"/>
    <w:rsid w:val="00A16533"/>
    <w:rsid w:val="00A16E36"/>
    <w:rsid w:val="00A2064F"/>
    <w:rsid w:val="00A23C74"/>
    <w:rsid w:val="00A24093"/>
    <w:rsid w:val="00A2420C"/>
    <w:rsid w:val="00A253E0"/>
    <w:rsid w:val="00A2589C"/>
    <w:rsid w:val="00A25A17"/>
    <w:rsid w:val="00A25E96"/>
    <w:rsid w:val="00A261D0"/>
    <w:rsid w:val="00A300B7"/>
    <w:rsid w:val="00A304DB"/>
    <w:rsid w:val="00A34FC3"/>
    <w:rsid w:val="00A363C0"/>
    <w:rsid w:val="00A42957"/>
    <w:rsid w:val="00A44400"/>
    <w:rsid w:val="00A4472E"/>
    <w:rsid w:val="00A609DD"/>
    <w:rsid w:val="00A60F04"/>
    <w:rsid w:val="00A61C0E"/>
    <w:rsid w:val="00A67F1A"/>
    <w:rsid w:val="00A70C68"/>
    <w:rsid w:val="00A742DA"/>
    <w:rsid w:val="00A8573C"/>
    <w:rsid w:val="00A8796C"/>
    <w:rsid w:val="00A90232"/>
    <w:rsid w:val="00A926FF"/>
    <w:rsid w:val="00A92751"/>
    <w:rsid w:val="00A92A7B"/>
    <w:rsid w:val="00A92CA3"/>
    <w:rsid w:val="00A962CD"/>
    <w:rsid w:val="00A97394"/>
    <w:rsid w:val="00A97E83"/>
    <w:rsid w:val="00AA196B"/>
    <w:rsid w:val="00AA3642"/>
    <w:rsid w:val="00AA5864"/>
    <w:rsid w:val="00AA5EC3"/>
    <w:rsid w:val="00AA72F6"/>
    <w:rsid w:val="00AB0F4A"/>
    <w:rsid w:val="00AB10CB"/>
    <w:rsid w:val="00AB2100"/>
    <w:rsid w:val="00AB23EB"/>
    <w:rsid w:val="00AB4051"/>
    <w:rsid w:val="00AB5D31"/>
    <w:rsid w:val="00AB784D"/>
    <w:rsid w:val="00AC1423"/>
    <w:rsid w:val="00AD14F8"/>
    <w:rsid w:val="00AD33C2"/>
    <w:rsid w:val="00AD36E8"/>
    <w:rsid w:val="00AD4123"/>
    <w:rsid w:val="00AD5E00"/>
    <w:rsid w:val="00AD7364"/>
    <w:rsid w:val="00AE094E"/>
    <w:rsid w:val="00AE32F9"/>
    <w:rsid w:val="00AE4B21"/>
    <w:rsid w:val="00AF2DE6"/>
    <w:rsid w:val="00AF4002"/>
    <w:rsid w:val="00AF4802"/>
    <w:rsid w:val="00AF6725"/>
    <w:rsid w:val="00B02FBF"/>
    <w:rsid w:val="00B04154"/>
    <w:rsid w:val="00B067BA"/>
    <w:rsid w:val="00B10858"/>
    <w:rsid w:val="00B12433"/>
    <w:rsid w:val="00B24502"/>
    <w:rsid w:val="00B24E3C"/>
    <w:rsid w:val="00B2744C"/>
    <w:rsid w:val="00B32591"/>
    <w:rsid w:val="00B3332C"/>
    <w:rsid w:val="00B34230"/>
    <w:rsid w:val="00B34C07"/>
    <w:rsid w:val="00B3582C"/>
    <w:rsid w:val="00B36D04"/>
    <w:rsid w:val="00B40B53"/>
    <w:rsid w:val="00B413E5"/>
    <w:rsid w:val="00B42543"/>
    <w:rsid w:val="00B47417"/>
    <w:rsid w:val="00B505EF"/>
    <w:rsid w:val="00B5280F"/>
    <w:rsid w:val="00B52BFB"/>
    <w:rsid w:val="00B55C29"/>
    <w:rsid w:val="00B5649A"/>
    <w:rsid w:val="00B56E2B"/>
    <w:rsid w:val="00B60146"/>
    <w:rsid w:val="00B618DD"/>
    <w:rsid w:val="00B643DB"/>
    <w:rsid w:val="00B6537A"/>
    <w:rsid w:val="00B65699"/>
    <w:rsid w:val="00B709F3"/>
    <w:rsid w:val="00B76A8F"/>
    <w:rsid w:val="00B81610"/>
    <w:rsid w:val="00B84E02"/>
    <w:rsid w:val="00B86483"/>
    <w:rsid w:val="00B864D9"/>
    <w:rsid w:val="00B87A69"/>
    <w:rsid w:val="00BA0E4F"/>
    <w:rsid w:val="00BA651C"/>
    <w:rsid w:val="00BA6EA3"/>
    <w:rsid w:val="00BA7739"/>
    <w:rsid w:val="00BB42A4"/>
    <w:rsid w:val="00BB43C8"/>
    <w:rsid w:val="00BB5A5F"/>
    <w:rsid w:val="00BB617D"/>
    <w:rsid w:val="00BB6490"/>
    <w:rsid w:val="00BB72FD"/>
    <w:rsid w:val="00BC1065"/>
    <w:rsid w:val="00BC27E6"/>
    <w:rsid w:val="00BC287D"/>
    <w:rsid w:val="00BC33AA"/>
    <w:rsid w:val="00BC35DE"/>
    <w:rsid w:val="00BD0140"/>
    <w:rsid w:val="00BD2404"/>
    <w:rsid w:val="00BD2A40"/>
    <w:rsid w:val="00BD41B8"/>
    <w:rsid w:val="00BD45DF"/>
    <w:rsid w:val="00BE0641"/>
    <w:rsid w:val="00BE2FCE"/>
    <w:rsid w:val="00BE4FBB"/>
    <w:rsid w:val="00BE51BC"/>
    <w:rsid w:val="00BE523A"/>
    <w:rsid w:val="00BE6A75"/>
    <w:rsid w:val="00BF33AF"/>
    <w:rsid w:val="00BF5C3F"/>
    <w:rsid w:val="00BF7D4A"/>
    <w:rsid w:val="00C0161E"/>
    <w:rsid w:val="00C03A84"/>
    <w:rsid w:val="00C04483"/>
    <w:rsid w:val="00C052F1"/>
    <w:rsid w:val="00C062F6"/>
    <w:rsid w:val="00C069B0"/>
    <w:rsid w:val="00C06B23"/>
    <w:rsid w:val="00C11DFE"/>
    <w:rsid w:val="00C12BF0"/>
    <w:rsid w:val="00C13C71"/>
    <w:rsid w:val="00C167B0"/>
    <w:rsid w:val="00C22455"/>
    <w:rsid w:val="00C24AD8"/>
    <w:rsid w:val="00C266DD"/>
    <w:rsid w:val="00C32C95"/>
    <w:rsid w:val="00C33CEE"/>
    <w:rsid w:val="00C35AB9"/>
    <w:rsid w:val="00C40C21"/>
    <w:rsid w:val="00C42E20"/>
    <w:rsid w:val="00C44FA6"/>
    <w:rsid w:val="00C458FF"/>
    <w:rsid w:val="00C46165"/>
    <w:rsid w:val="00C46916"/>
    <w:rsid w:val="00C47296"/>
    <w:rsid w:val="00C503C1"/>
    <w:rsid w:val="00C54DE0"/>
    <w:rsid w:val="00C57EB5"/>
    <w:rsid w:val="00C62A9A"/>
    <w:rsid w:val="00C64906"/>
    <w:rsid w:val="00C64FA1"/>
    <w:rsid w:val="00C6586C"/>
    <w:rsid w:val="00C672F6"/>
    <w:rsid w:val="00C679BB"/>
    <w:rsid w:val="00C70D95"/>
    <w:rsid w:val="00C75D29"/>
    <w:rsid w:val="00C76DB0"/>
    <w:rsid w:val="00C77E93"/>
    <w:rsid w:val="00C85D6C"/>
    <w:rsid w:val="00C86AB2"/>
    <w:rsid w:val="00C872DF"/>
    <w:rsid w:val="00C92A24"/>
    <w:rsid w:val="00C93069"/>
    <w:rsid w:val="00C931AC"/>
    <w:rsid w:val="00C96031"/>
    <w:rsid w:val="00C97D2E"/>
    <w:rsid w:val="00CA08FD"/>
    <w:rsid w:val="00CA751B"/>
    <w:rsid w:val="00CA7A5B"/>
    <w:rsid w:val="00CB20A8"/>
    <w:rsid w:val="00CB40F1"/>
    <w:rsid w:val="00CB4A2D"/>
    <w:rsid w:val="00CB55F1"/>
    <w:rsid w:val="00CC0FF2"/>
    <w:rsid w:val="00CC1480"/>
    <w:rsid w:val="00CC4691"/>
    <w:rsid w:val="00CC4DA8"/>
    <w:rsid w:val="00CC5CB6"/>
    <w:rsid w:val="00CC6DC9"/>
    <w:rsid w:val="00CD32F6"/>
    <w:rsid w:val="00CD347D"/>
    <w:rsid w:val="00CD4AA3"/>
    <w:rsid w:val="00CE1564"/>
    <w:rsid w:val="00CE30DB"/>
    <w:rsid w:val="00CE4302"/>
    <w:rsid w:val="00CE4FCC"/>
    <w:rsid w:val="00CE5CDA"/>
    <w:rsid w:val="00CE697B"/>
    <w:rsid w:val="00CF0C5D"/>
    <w:rsid w:val="00CF164D"/>
    <w:rsid w:val="00CF251F"/>
    <w:rsid w:val="00CF3933"/>
    <w:rsid w:val="00CF3B30"/>
    <w:rsid w:val="00CF4505"/>
    <w:rsid w:val="00CF5FCE"/>
    <w:rsid w:val="00CF6AE6"/>
    <w:rsid w:val="00D002A7"/>
    <w:rsid w:val="00D023E3"/>
    <w:rsid w:val="00D02F87"/>
    <w:rsid w:val="00D068D7"/>
    <w:rsid w:val="00D10F65"/>
    <w:rsid w:val="00D12414"/>
    <w:rsid w:val="00D1334F"/>
    <w:rsid w:val="00D14629"/>
    <w:rsid w:val="00D16FBA"/>
    <w:rsid w:val="00D20681"/>
    <w:rsid w:val="00D20D12"/>
    <w:rsid w:val="00D20E39"/>
    <w:rsid w:val="00D21FD8"/>
    <w:rsid w:val="00D250A0"/>
    <w:rsid w:val="00D27EC2"/>
    <w:rsid w:val="00D30893"/>
    <w:rsid w:val="00D316D7"/>
    <w:rsid w:val="00D32455"/>
    <w:rsid w:val="00D33BAE"/>
    <w:rsid w:val="00D35B61"/>
    <w:rsid w:val="00D3664B"/>
    <w:rsid w:val="00D36972"/>
    <w:rsid w:val="00D36D18"/>
    <w:rsid w:val="00D40079"/>
    <w:rsid w:val="00D421DD"/>
    <w:rsid w:val="00D438A4"/>
    <w:rsid w:val="00D4722A"/>
    <w:rsid w:val="00D52A31"/>
    <w:rsid w:val="00D62850"/>
    <w:rsid w:val="00D63DE0"/>
    <w:rsid w:val="00D6571D"/>
    <w:rsid w:val="00D70DD1"/>
    <w:rsid w:val="00D72233"/>
    <w:rsid w:val="00D74AC5"/>
    <w:rsid w:val="00D74EDF"/>
    <w:rsid w:val="00D761EE"/>
    <w:rsid w:val="00D77274"/>
    <w:rsid w:val="00D80601"/>
    <w:rsid w:val="00D84E97"/>
    <w:rsid w:val="00D85C2C"/>
    <w:rsid w:val="00D875A3"/>
    <w:rsid w:val="00D93B09"/>
    <w:rsid w:val="00D97A22"/>
    <w:rsid w:val="00D97C99"/>
    <w:rsid w:val="00DA1F8B"/>
    <w:rsid w:val="00DA2310"/>
    <w:rsid w:val="00DA3709"/>
    <w:rsid w:val="00DA69C1"/>
    <w:rsid w:val="00DA6A92"/>
    <w:rsid w:val="00DB7523"/>
    <w:rsid w:val="00DC2049"/>
    <w:rsid w:val="00DC2F25"/>
    <w:rsid w:val="00DC4A33"/>
    <w:rsid w:val="00DC5ED1"/>
    <w:rsid w:val="00DD69B3"/>
    <w:rsid w:val="00DE2F88"/>
    <w:rsid w:val="00DE7E0B"/>
    <w:rsid w:val="00DF15EA"/>
    <w:rsid w:val="00DF3F5D"/>
    <w:rsid w:val="00DF431D"/>
    <w:rsid w:val="00DF6975"/>
    <w:rsid w:val="00DF707B"/>
    <w:rsid w:val="00E023AF"/>
    <w:rsid w:val="00E038C0"/>
    <w:rsid w:val="00E056AF"/>
    <w:rsid w:val="00E05F2F"/>
    <w:rsid w:val="00E141BB"/>
    <w:rsid w:val="00E14E76"/>
    <w:rsid w:val="00E1681C"/>
    <w:rsid w:val="00E23EC1"/>
    <w:rsid w:val="00E301C0"/>
    <w:rsid w:val="00E33002"/>
    <w:rsid w:val="00E33FCA"/>
    <w:rsid w:val="00E3651A"/>
    <w:rsid w:val="00E37969"/>
    <w:rsid w:val="00E37BE3"/>
    <w:rsid w:val="00E40F44"/>
    <w:rsid w:val="00E418F5"/>
    <w:rsid w:val="00E41942"/>
    <w:rsid w:val="00E426B8"/>
    <w:rsid w:val="00E438BB"/>
    <w:rsid w:val="00E45CE1"/>
    <w:rsid w:val="00E46349"/>
    <w:rsid w:val="00E46F8E"/>
    <w:rsid w:val="00E50377"/>
    <w:rsid w:val="00E51228"/>
    <w:rsid w:val="00E51CF9"/>
    <w:rsid w:val="00E53A61"/>
    <w:rsid w:val="00E54FF7"/>
    <w:rsid w:val="00E642B5"/>
    <w:rsid w:val="00E71DC2"/>
    <w:rsid w:val="00E73CDA"/>
    <w:rsid w:val="00E76309"/>
    <w:rsid w:val="00E7797C"/>
    <w:rsid w:val="00E77E0A"/>
    <w:rsid w:val="00E8038E"/>
    <w:rsid w:val="00E81E39"/>
    <w:rsid w:val="00E83987"/>
    <w:rsid w:val="00E83AD7"/>
    <w:rsid w:val="00E84957"/>
    <w:rsid w:val="00E85F0E"/>
    <w:rsid w:val="00E8689A"/>
    <w:rsid w:val="00E87BFF"/>
    <w:rsid w:val="00E908B1"/>
    <w:rsid w:val="00E94106"/>
    <w:rsid w:val="00E95B1C"/>
    <w:rsid w:val="00EA09D6"/>
    <w:rsid w:val="00EA4834"/>
    <w:rsid w:val="00EA7DBA"/>
    <w:rsid w:val="00EB030A"/>
    <w:rsid w:val="00EB0F32"/>
    <w:rsid w:val="00EB1EAD"/>
    <w:rsid w:val="00EC1B9E"/>
    <w:rsid w:val="00EC283F"/>
    <w:rsid w:val="00EC308C"/>
    <w:rsid w:val="00EC79AA"/>
    <w:rsid w:val="00ED2733"/>
    <w:rsid w:val="00ED3F2E"/>
    <w:rsid w:val="00EE017E"/>
    <w:rsid w:val="00EE147E"/>
    <w:rsid w:val="00EE297B"/>
    <w:rsid w:val="00EE34B6"/>
    <w:rsid w:val="00EF0E50"/>
    <w:rsid w:val="00EF19BA"/>
    <w:rsid w:val="00EF3303"/>
    <w:rsid w:val="00EF3FF0"/>
    <w:rsid w:val="00EF5835"/>
    <w:rsid w:val="00F06D9E"/>
    <w:rsid w:val="00F075D0"/>
    <w:rsid w:val="00F11F26"/>
    <w:rsid w:val="00F15030"/>
    <w:rsid w:val="00F169C6"/>
    <w:rsid w:val="00F20631"/>
    <w:rsid w:val="00F21434"/>
    <w:rsid w:val="00F24FB4"/>
    <w:rsid w:val="00F354AE"/>
    <w:rsid w:val="00F357B9"/>
    <w:rsid w:val="00F36962"/>
    <w:rsid w:val="00F4345D"/>
    <w:rsid w:val="00F565EA"/>
    <w:rsid w:val="00F566B3"/>
    <w:rsid w:val="00F61C8C"/>
    <w:rsid w:val="00F7100A"/>
    <w:rsid w:val="00F735C6"/>
    <w:rsid w:val="00F73B65"/>
    <w:rsid w:val="00F76C83"/>
    <w:rsid w:val="00F816AC"/>
    <w:rsid w:val="00F84747"/>
    <w:rsid w:val="00F8647D"/>
    <w:rsid w:val="00F90BA0"/>
    <w:rsid w:val="00F96597"/>
    <w:rsid w:val="00FA054F"/>
    <w:rsid w:val="00FA20B2"/>
    <w:rsid w:val="00FA3E55"/>
    <w:rsid w:val="00FA4F49"/>
    <w:rsid w:val="00FA549E"/>
    <w:rsid w:val="00FA689D"/>
    <w:rsid w:val="00FB1382"/>
    <w:rsid w:val="00FB2899"/>
    <w:rsid w:val="00FB6566"/>
    <w:rsid w:val="00FB7CFD"/>
    <w:rsid w:val="00FC004B"/>
    <w:rsid w:val="00FC385B"/>
    <w:rsid w:val="00FC4345"/>
    <w:rsid w:val="00FC5E45"/>
    <w:rsid w:val="00FC7150"/>
    <w:rsid w:val="00FD2AE1"/>
    <w:rsid w:val="00FD3B6D"/>
    <w:rsid w:val="00FD4E34"/>
    <w:rsid w:val="00FD5376"/>
    <w:rsid w:val="00FD70C8"/>
    <w:rsid w:val="00FE1513"/>
    <w:rsid w:val="00FE2669"/>
    <w:rsid w:val="00FE3822"/>
    <w:rsid w:val="00FE55D1"/>
    <w:rsid w:val="00FE61FF"/>
    <w:rsid w:val="00FF34D1"/>
    <w:rsid w:val="00FF5779"/>
    <w:rsid w:val="00FF72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 w:type="character" w:styleId="a8">
    <w:name w:val="Hyperlink"/>
    <w:basedOn w:val="a0"/>
    <w:uiPriority w:val="99"/>
    <w:unhideWhenUsed/>
    <w:rsid w:val="001D73DD"/>
    <w:rPr>
      <w:color w:val="0000FF" w:themeColor="hyperlink"/>
      <w:u w:val="single"/>
    </w:rPr>
  </w:style>
  <w:style w:type="character" w:styleId="a9">
    <w:name w:val="FollowedHyperlink"/>
    <w:basedOn w:val="a0"/>
    <w:uiPriority w:val="99"/>
    <w:semiHidden/>
    <w:unhideWhenUsed/>
    <w:rsid w:val="0062365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 w:type="character" w:styleId="a8">
    <w:name w:val="Hyperlink"/>
    <w:basedOn w:val="a0"/>
    <w:uiPriority w:val="99"/>
    <w:unhideWhenUsed/>
    <w:rsid w:val="001D73DD"/>
    <w:rPr>
      <w:color w:val="0000FF" w:themeColor="hyperlink"/>
      <w:u w:val="single"/>
    </w:rPr>
  </w:style>
  <w:style w:type="character" w:styleId="a9">
    <w:name w:val="FollowedHyperlink"/>
    <w:basedOn w:val="a0"/>
    <w:uiPriority w:val="99"/>
    <w:semiHidden/>
    <w:unhideWhenUsed/>
    <w:rsid w:val="006236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65">
      <w:bodyDiv w:val="1"/>
      <w:marLeft w:val="0"/>
      <w:marRight w:val="0"/>
      <w:marTop w:val="0"/>
      <w:marBottom w:val="0"/>
      <w:divBdr>
        <w:top w:val="none" w:sz="0" w:space="0" w:color="auto"/>
        <w:left w:val="none" w:sz="0" w:space="0" w:color="auto"/>
        <w:bottom w:val="none" w:sz="0" w:space="0" w:color="auto"/>
        <w:right w:val="none" w:sz="0" w:space="0" w:color="auto"/>
      </w:divBdr>
    </w:div>
    <w:div w:id="125393731">
      <w:bodyDiv w:val="1"/>
      <w:marLeft w:val="0"/>
      <w:marRight w:val="0"/>
      <w:marTop w:val="0"/>
      <w:marBottom w:val="0"/>
      <w:divBdr>
        <w:top w:val="none" w:sz="0" w:space="0" w:color="auto"/>
        <w:left w:val="none" w:sz="0" w:space="0" w:color="auto"/>
        <w:bottom w:val="none" w:sz="0" w:space="0" w:color="auto"/>
        <w:right w:val="none" w:sz="0" w:space="0" w:color="auto"/>
      </w:divBdr>
    </w:div>
    <w:div w:id="669018497">
      <w:bodyDiv w:val="1"/>
      <w:marLeft w:val="0"/>
      <w:marRight w:val="0"/>
      <w:marTop w:val="0"/>
      <w:marBottom w:val="0"/>
      <w:divBdr>
        <w:top w:val="none" w:sz="0" w:space="0" w:color="auto"/>
        <w:left w:val="none" w:sz="0" w:space="0" w:color="auto"/>
        <w:bottom w:val="none" w:sz="0" w:space="0" w:color="auto"/>
        <w:right w:val="none" w:sz="0" w:space="0" w:color="auto"/>
      </w:divBdr>
    </w:div>
    <w:div w:id="821508129">
      <w:bodyDiv w:val="1"/>
      <w:marLeft w:val="0"/>
      <w:marRight w:val="0"/>
      <w:marTop w:val="0"/>
      <w:marBottom w:val="0"/>
      <w:divBdr>
        <w:top w:val="none" w:sz="0" w:space="0" w:color="auto"/>
        <w:left w:val="none" w:sz="0" w:space="0" w:color="auto"/>
        <w:bottom w:val="none" w:sz="0" w:space="0" w:color="auto"/>
        <w:right w:val="none" w:sz="0" w:space="0" w:color="auto"/>
      </w:divBdr>
      <w:divsChild>
        <w:div w:id="1582133837">
          <w:marLeft w:val="0"/>
          <w:marRight w:val="0"/>
          <w:marTop w:val="0"/>
          <w:marBottom w:val="0"/>
          <w:divBdr>
            <w:top w:val="none" w:sz="0" w:space="0" w:color="auto"/>
            <w:left w:val="none" w:sz="0" w:space="0" w:color="auto"/>
            <w:bottom w:val="none" w:sz="0" w:space="0" w:color="auto"/>
            <w:right w:val="none" w:sz="0" w:space="0" w:color="auto"/>
          </w:divBdr>
          <w:divsChild>
            <w:div w:id="2015448205">
              <w:marLeft w:val="0"/>
              <w:marRight w:val="0"/>
              <w:marTop w:val="0"/>
              <w:marBottom w:val="0"/>
              <w:divBdr>
                <w:top w:val="none" w:sz="0" w:space="0" w:color="auto"/>
                <w:left w:val="none" w:sz="0" w:space="0" w:color="auto"/>
                <w:bottom w:val="none" w:sz="0" w:space="0" w:color="auto"/>
                <w:right w:val="none" w:sz="0" w:space="0" w:color="auto"/>
              </w:divBdr>
              <w:divsChild>
                <w:div w:id="215944239">
                  <w:marLeft w:val="0"/>
                  <w:marRight w:val="0"/>
                  <w:marTop w:val="0"/>
                  <w:marBottom w:val="0"/>
                  <w:divBdr>
                    <w:top w:val="none" w:sz="0" w:space="0" w:color="auto"/>
                    <w:left w:val="none" w:sz="0" w:space="0" w:color="auto"/>
                    <w:bottom w:val="none" w:sz="0" w:space="0" w:color="auto"/>
                    <w:right w:val="none" w:sz="0" w:space="0" w:color="auto"/>
                  </w:divBdr>
                  <w:divsChild>
                    <w:div w:id="1861236116">
                      <w:marLeft w:val="0"/>
                      <w:marRight w:val="0"/>
                      <w:marTop w:val="0"/>
                      <w:marBottom w:val="0"/>
                      <w:divBdr>
                        <w:top w:val="none" w:sz="0" w:space="0" w:color="auto"/>
                        <w:left w:val="none" w:sz="0" w:space="0" w:color="auto"/>
                        <w:bottom w:val="none" w:sz="0" w:space="0" w:color="auto"/>
                        <w:right w:val="none" w:sz="0" w:space="0" w:color="auto"/>
                      </w:divBdr>
                      <w:divsChild>
                        <w:div w:id="1108506805">
                          <w:marLeft w:val="0"/>
                          <w:marRight w:val="0"/>
                          <w:marTop w:val="0"/>
                          <w:marBottom w:val="0"/>
                          <w:divBdr>
                            <w:top w:val="none" w:sz="0" w:space="0" w:color="auto"/>
                            <w:left w:val="none" w:sz="0" w:space="0" w:color="auto"/>
                            <w:bottom w:val="none" w:sz="0" w:space="0" w:color="auto"/>
                            <w:right w:val="none" w:sz="0" w:space="0" w:color="auto"/>
                          </w:divBdr>
                          <w:divsChild>
                            <w:div w:id="2055306691">
                              <w:marLeft w:val="0"/>
                              <w:marRight w:val="0"/>
                              <w:marTop w:val="0"/>
                              <w:marBottom w:val="0"/>
                              <w:divBdr>
                                <w:top w:val="none" w:sz="0" w:space="0" w:color="auto"/>
                                <w:left w:val="none" w:sz="0" w:space="0" w:color="auto"/>
                                <w:bottom w:val="none" w:sz="0" w:space="0" w:color="auto"/>
                                <w:right w:val="none" w:sz="0" w:space="0" w:color="auto"/>
                              </w:divBdr>
                              <w:divsChild>
                                <w:div w:id="432365815">
                                  <w:marLeft w:val="0"/>
                                  <w:marRight w:val="0"/>
                                  <w:marTop w:val="0"/>
                                  <w:marBottom w:val="0"/>
                                  <w:divBdr>
                                    <w:top w:val="none" w:sz="0" w:space="0" w:color="auto"/>
                                    <w:left w:val="none" w:sz="0" w:space="0" w:color="auto"/>
                                    <w:bottom w:val="none" w:sz="0" w:space="0" w:color="auto"/>
                                    <w:right w:val="none" w:sz="0" w:space="0" w:color="auto"/>
                                  </w:divBdr>
                                  <w:divsChild>
                                    <w:div w:id="1848786645">
                                      <w:marLeft w:val="0"/>
                                      <w:marRight w:val="0"/>
                                      <w:marTop w:val="0"/>
                                      <w:marBottom w:val="0"/>
                                      <w:divBdr>
                                        <w:top w:val="none" w:sz="0" w:space="0" w:color="auto"/>
                                        <w:left w:val="none" w:sz="0" w:space="0" w:color="auto"/>
                                        <w:bottom w:val="none" w:sz="0" w:space="0" w:color="auto"/>
                                        <w:right w:val="none" w:sz="0" w:space="0" w:color="auto"/>
                                      </w:divBdr>
                                      <w:divsChild>
                                        <w:div w:id="1486315393">
                                          <w:marLeft w:val="0"/>
                                          <w:marRight w:val="0"/>
                                          <w:marTop w:val="0"/>
                                          <w:marBottom w:val="0"/>
                                          <w:divBdr>
                                            <w:top w:val="none" w:sz="0" w:space="0" w:color="auto"/>
                                            <w:left w:val="none" w:sz="0" w:space="0" w:color="auto"/>
                                            <w:bottom w:val="none" w:sz="0" w:space="0" w:color="auto"/>
                                            <w:right w:val="none" w:sz="0" w:space="0" w:color="auto"/>
                                          </w:divBdr>
                                          <w:divsChild>
                                            <w:div w:id="1545825890">
                                              <w:marLeft w:val="330"/>
                                              <w:marRight w:val="225"/>
                                              <w:marTop w:val="300"/>
                                              <w:marBottom w:val="450"/>
                                              <w:divBdr>
                                                <w:top w:val="none" w:sz="0" w:space="0" w:color="auto"/>
                                                <w:left w:val="none" w:sz="0" w:space="0" w:color="auto"/>
                                                <w:bottom w:val="none" w:sz="0" w:space="0" w:color="auto"/>
                                                <w:right w:val="none" w:sz="0" w:space="0" w:color="auto"/>
                                              </w:divBdr>
                                              <w:divsChild>
                                                <w:div w:id="31460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0799934">
      <w:bodyDiv w:val="1"/>
      <w:marLeft w:val="0"/>
      <w:marRight w:val="0"/>
      <w:marTop w:val="0"/>
      <w:marBottom w:val="0"/>
      <w:divBdr>
        <w:top w:val="none" w:sz="0" w:space="0" w:color="auto"/>
        <w:left w:val="none" w:sz="0" w:space="0" w:color="auto"/>
        <w:bottom w:val="none" w:sz="0" w:space="0" w:color="auto"/>
        <w:right w:val="none" w:sz="0" w:space="0" w:color="auto"/>
      </w:divBdr>
    </w:div>
    <w:div w:id="855969549">
      <w:bodyDiv w:val="1"/>
      <w:marLeft w:val="0"/>
      <w:marRight w:val="0"/>
      <w:marTop w:val="0"/>
      <w:marBottom w:val="0"/>
      <w:divBdr>
        <w:top w:val="none" w:sz="0" w:space="0" w:color="auto"/>
        <w:left w:val="none" w:sz="0" w:space="0" w:color="auto"/>
        <w:bottom w:val="none" w:sz="0" w:space="0" w:color="auto"/>
        <w:right w:val="none" w:sz="0" w:space="0" w:color="auto"/>
      </w:divBdr>
    </w:div>
    <w:div w:id="1272124531">
      <w:bodyDiv w:val="1"/>
      <w:marLeft w:val="0"/>
      <w:marRight w:val="0"/>
      <w:marTop w:val="0"/>
      <w:marBottom w:val="0"/>
      <w:divBdr>
        <w:top w:val="none" w:sz="0" w:space="0" w:color="auto"/>
        <w:left w:val="none" w:sz="0" w:space="0" w:color="auto"/>
        <w:bottom w:val="none" w:sz="0" w:space="0" w:color="auto"/>
        <w:right w:val="none" w:sz="0" w:space="0" w:color="auto"/>
      </w:divBdr>
    </w:div>
    <w:div w:id="1295985386">
      <w:bodyDiv w:val="1"/>
      <w:marLeft w:val="0"/>
      <w:marRight w:val="0"/>
      <w:marTop w:val="0"/>
      <w:marBottom w:val="0"/>
      <w:divBdr>
        <w:top w:val="none" w:sz="0" w:space="0" w:color="auto"/>
        <w:left w:val="none" w:sz="0" w:space="0" w:color="auto"/>
        <w:bottom w:val="none" w:sz="0" w:space="0" w:color="auto"/>
        <w:right w:val="none" w:sz="0" w:space="0" w:color="auto"/>
      </w:divBdr>
    </w:div>
    <w:div w:id="1678849399">
      <w:bodyDiv w:val="1"/>
      <w:marLeft w:val="0"/>
      <w:marRight w:val="0"/>
      <w:marTop w:val="0"/>
      <w:marBottom w:val="0"/>
      <w:divBdr>
        <w:top w:val="none" w:sz="0" w:space="0" w:color="auto"/>
        <w:left w:val="none" w:sz="0" w:space="0" w:color="auto"/>
        <w:bottom w:val="none" w:sz="0" w:space="0" w:color="auto"/>
        <w:right w:val="none" w:sz="0" w:space="0" w:color="auto"/>
      </w:divBdr>
    </w:div>
    <w:div w:id="20793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nalog.com/media/en/technical-documentation/white-papers/RF-Technology-for-the-5G-Millimeter-Wave-Radio.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5</Pages>
  <Words>1560</Words>
  <Characters>8893</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Jaewon Kim</dc:creator>
  <cp:lastModifiedBy>Jaewon Kim</cp:lastModifiedBy>
  <cp:revision>225</cp:revision>
  <dcterms:created xsi:type="dcterms:W3CDTF">2017-03-20T04:13:00Z</dcterms:created>
  <dcterms:modified xsi:type="dcterms:W3CDTF">2017-03-24T09:37:00Z</dcterms:modified>
</cp:coreProperties>
</file>